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D482" w14:textId="77777777" w:rsidR="00B34A17" w:rsidRPr="0052645B" w:rsidRDefault="00B34A17" w:rsidP="00B34A17">
      <w:pPr>
        <w:pStyle w:val="Pa0"/>
        <w:jc w:val="center"/>
        <w:rPr>
          <w:rStyle w:val="A0"/>
          <w:sz w:val="28"/>
          <w:szCs w:val="28"/>
        </w:rPr>
      </w:pPr>
      <w:r w:rsidRPr="0052645B">
        <w:rPr>
          <w:sz w:val="28"/>
          <w:szCs w:val="28"/>
        </w:rPr>
        <w:t xml:space="preserve"> </w:t>
      </w:r>
      <w:r w:rsidRPr="0052645B">
        <w:rPr>
          <w:rStyle w:val="A0"/>
          <w:sz w:val="28"/>
          <w:szCs w:val="28"/>
        </w:rPr>
        <w:t>EQUAL OPPORTUNITY IS THE LAW</w:t>
      </w:r>
    </w:p>
    <w:p w14:paraId="014563C9" w14:textId="77777777" w:rsidR="00B34A17" w:rsidRPr="0052645B" w:rsidRDefault="00B34A17" w:rsidP="00B34A17">
      <w:pPr>
        <w:pStyle w:val="Pa0"/>
        <w:jc w:val="center"/>
        <w:rPr>
          <w:b/>
          <w:bCs/>
          <w:color w:val="000000"/>
          <w:sz w:val="23"/>
          <w:szCs w:val="23"/>
        </w:rPr>
      </w:pPr>
      <w:r w:rsidRPr="0052645B">
        <w:rPr>
          <w:b/>
          <w:bCs/>
          <w:color w:val="000000"/>
          <w:sz w:val="23"/>
          <w:szCs w:val="23"/>
        </w:rPr>
        <w:t>CIVIL RIGHTS STATEMENT</w:t>
      </w:r>
    </w:p>
    <w:p w14:paraId="5E11C05A" w14:textId="77777777" w:rsidR="006A1521" w:rsidRPr="0052645B" w:rsidRDefault="006A1521" w:rsidP="006A1521">
      <w:pPr>
        <w:pStyle w:val="Default"/>
        <w:rPr>
          <w:sz w:val="21"/>
          <w:szCs w:val="21"/>
        </w:rPr>
      </w:pPr>
    </w:p>
    <w:p w14:paraId="6A0D2E96" w14:textId="77777777" w:rsidR="0052645B" w:rsidRPr="0052645B" w:rsidRDefault="0052645B" w:rsidP="0052645B">
      <w:pPr>
        <w:autoSpaceDE w:val="0"/>
        <w:autoSpaceDN w:val="0"/>
        <w:adjustRightInd w:val="0"/>
        <w:rPr>
          <w:rFonts w:ascii="Times New Roman" w:hAnsi="Times New Roman" w:cs="Times New Roman"/>
          <w:sz w:val="21"/>
          <w:szCs w:val="21"/>
        </w:rPr>
      </w:pPr>
      <w:r w:rsidRPr="0052645B">
        <w:rPr>
          <w:rFonts w:ascii="Times New Roman" w:hAnsi="Times New Roman" w:cs="Times New Roman"/>
          <w:sz w:val="21"/>
          <w:szCs w:val="21"/>
        </w:rPr>
        <w:t>It is against the law for this recipient of Federal financial assistance to discriminate on the following bases:</w:t>
      </w:r>
    </w:p>
    <w:p w14:paraId="16C11965" w14:textId="77777777" w:rsidR="0052645B" w:rsidRPr="0052645B" w:rsidRDefault="0052645B" w:rsidP="0052645B">
      <w:pPr>
        <w:autoSpaceDE w:val="0"/>
        <w:autoSpaceDN w:val="0"/>
        <w:adjustRightInd w:val="0"/>
        <w:rPr>
          <w:rFonts w:ascii="Times New Roman" w:hAnsi="Times New Roman" w:cs="Times New Roman"/>
          <w:sz w:val="21"/>
          <w:szCs w:val="21"/>
        </w:rPr>
      </w:pPr>
    </w:p>
    <w:p w14:paraId="08F7F68F"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r w:rsidRPr="0052645B">
        <w:rPr>
          <w:rFonts w:ascii="Times New Roman" w:hAnsi="Times New Roman" w:cs="Times New Roman"/>
          <w:sz w:val="21"/>
          <w:szCs w:val="21"/>
        </w:rPr>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w:t>
      </w:r>
    </w:p>
    <w:p w14:paraId="2BBA8EA3"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p>
    <w:p w14:paraId="2EFED005"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r w:rsidRPr="0052645B">
        <w:rPr>
          <w:rFonts w:ascii="Times New Roman" w:hAnsi="Times New Roman" w:cs="Times New Roman"/>
          <w:sz w:val="21"/>
          <w:szCs w:val="21"/>
        </w:rPr>
        <w:t>Against any beneficiary of, applicant to, or participant in programs financially assisted under Title I of the Workforce Innovation and Opportunity Act, on the basis of the individual’s citizenship status or participation in any WIOA Title I</w:t>
      </w:r>
      <m:oMath>
        <m:r>
          <w:rPr>
            <w:rFonts w:ascii="Cambria Math" w:hAnsi="Cambria Math" w:cs="Times New Roman"/>
            <w:sz w:val="21"/>
            <w:szCs w:val="21"/>
          </w:rPr>
          <m:t>-</m:t>
        </m:r>
      </m:oMath>
      <w:r w:rsidRPr="0052645B">
        <w:rPr>
          <w:rFonts w:ascii="Times New Roman" w:hAnsi="Times New Roman" w:cs="Times New Roman"/>
          <w:sz w:val="21"/>
          <w:szCs w:val="21"/>
        </w:rPr>
        <w:t>financially assisted program or activity.</w:t>
      </w:r>
    </w:p>
    <w:p w14:paraId="007F0A44" w14:textId="77777777" w:rsidR="0052645B" w:rsidRPr="0052645B" w:rsidRDefault="0052645B" w:rsidP="0052645B">
      <w:pPr>
        <w:autoSpaceDE w:val="0"/>
        <w:autoSpaceDN w:val="0"/>
        <w:adjustRightInd w:val="0"/>
        <w:rPr>
          <w:rFonts w:ascii="Times New Roman" w:hAnsi="Times New Roman" w:cs="Times New Roman"/>
          <w:sz w:val="21"/>
          <w:szCs w:val="21"/>
        </w:rPr>
      </w:pPr>
    </w:p>
    <w:p w14:paraId="24B979E5" w14:textId="77777777" w:rsidR="0052645B" w:rsidRPr="0052645B" w:rsidRDefault="0052645B" w:rsidP="0052645B">
      <w:pPr>
        <w:autoSpaceDE w:val="0"/>
        <w:autoSpaceDN w:val="0"/>
        <w:adjustRightInd w:val="0"/>
        <w:rPr>
          <w:rFonts w:ascii="Times New Roman" w:hAnsi="Times New Roman" w:cs="Times New Roman"/>
          <w:sz w:val="21"/>
          <w:szCs w:val="21"/>
        </w:rPr>
      </w:pPr>
      <w:r w:rsidRPr="0052645B">
        <w:rPr>
          <w:rFonts w:ascii="Times New Roman" w:hAnsi="Times New Roman" w:cs="Times New Roman"/>
          <w:sz w:val="21"/>
          <w:szCs w:val="21"/>
        </w:rPr>
        <w:t>The recipient must not discriminate in any of the following areas:</w:t>
      </w:r>
    </w:p>
    <w:p w14:paraId="7A85F997" w14:textId="77777777" w:rsidR="0052645B" w:rsidRPr="0052645B" w:rsidRDefault="0052645B" w:rsidP="0052645B">
      <w:pPr>
        <w:autoSpaceDE w:val="0"/>
        <w:autoSpaceDN w:val="0"/>
        <w:adjustRightInd w:val="0"/>
        <w:rPr>
          <w:rFonts w:ascii="Times New Roman" w:hAnsi="Times New Roman" w:cs="Times New Roman"/>
          <w:sz w:val="21"/>
          <w:szCs w:val="21"/>
        </w:rPr>
      </w:pPr>
    </w:p>
    <w:p w14:paraId="00C5126E" w14:textId="77777777" w:rsidR="0052645B" w:rsidRPr="0052645B" w:rsidRDefault="0052645B" w:rsidP="0052645B">
      <w:pPr>
        <w:autoSpaceDE w:val="0"/>
        <w:autoSpaceDN w:val="0"/>
        <w:adjustRightInd w:val="0"/>
        <w:ind w:left="720"/>
        <w:rPr>
          <w:rFonts w:ascii="Times New Roman" w:hAnsi="Times New Roman" w:cs="Times New Roman"/>
          <w:sz w:val="21"/>
          <w:szCs w:val="21"/>
        </w:rPr>
      </w:pPr>
      <w:r w:rsidRPr="0052645B">
        <w:rPr>
          <w:rFonts w:ascii="Times New Roman" w:hAnsi="Times New Roman" w:cs="Times New Roman"/>
          <w:sz w:val="21"/>
          <w:szCs w:val="21"/>
        </w:rPr>
        <w:t>Deciding who will be admitted, or have access, to any WIOA Title I-financially assisted program or activity;</w:t>
      </w:r>
    </w:p>
    <w:p w14:paraId="2360A582" w14:textId="77777777" w:rsidR="0052645B" w:rsidRPr="0052645B" w:rsidRDefault="0052645B" w:rsidP="0052645B">
      <w:pPr>
        <w:autoSpaceDE w:val="0"/>
        <w:autoSpaceDN w:val="0"/>
        <w:adjustRightInd w:val="0"/>
        <w:ind w:left="720"/>
        <w:rPr>
          <w:rFonts w:ascii="Times New Roman" w:hAnsi="Times New Roman" w:cs="Times New Roman"/>
          <w:sz w:val="21"/>
          <w:szCs w:val="21"/>
        </w:rPr>
      </w:pPr>
    </w:p>
    <w:p w14:paraId="4DBA31C3" w14:textId="77777777" w:rsidR="0052645B" w:rsidRPr="0052645B" w:rsidRDefault="0052645B" w:rsidP="0052645B">
      <w:pPr>
        <w:autoSpaceDE w:val="0"/>
        <w:autoSpaceDN w:val="0"/>
        <w:adjustRightInd w:val="0"/>
        <w:ind w:left="720"/>
        <w:rPr>
          <w:rFonts w:ascii="Times New Roman" w:hAnsi="Times New Roman" w:cs="Times New Roman"/>
          <w:sz w:val="21"/>
          <w:szCs w:val="21"/>
        </w:rPr>
      </w:pPr>
      <w:r w:rsidRPr="0052645B">
        <w:rPr>
          <w:rFonts w:ascii="Times New Roman" w:hAnsi="Times New Roman" w:cs="Times New Roman"/>
          <w:sz w:val="21"/>
          <w:szCs w:val="21"/>
        </w:rPr>
        <w:t>Providing opportunities in, or treating any person with regard to, such a program or activity; or</w:t>
      </w:r>
    </w:p>
    <w:p w14:paraId="7B13DA65" w14:textId="77777777" w:rsidR="0052645B" w:rsidRPr="0052645B" w:rsidRDefault="0052645B" w:rsidP="0052645B">
      <w:pPr>
        <w:autoSpaceDE w:val="0"/>
        <w:autoSpaceDN w:val="0"/>
        <w:adjustRightInd w:val="0"/>
        <w:ind w:left="720"/>
        <w:rPr>
          <w:rFonts w:ascii="Times New Roman" w:hAnsi="Times New Roman" w:cs="Times New Roman"/>
          <w:sz w:val="21"/>
          <w:szCs w:val="21"/>
        </w:rPr>
      </w:pPr>
    </w:p>
    <w:p w14:paraId="43AE410A" w14:textId="77777777" w:rsidR="0052645B" w:rsidRPr="0052645B" w:rsidRDefault="0052645B" w:rsidP="0052645B">
      <w:pPr>
        <w:autoSpaceDE w:val="0"/>
        <w:autoSpaceDN w:val="0"/>
        <w:adjustRightInd w:val="0"/>
        <w:ind w:left="720"/>
        <w:rPr>
          <w:rFonts w:ascii="Times New Roman" w:hAnsi="Times New Roman" w:cs="Times New Roman"/>
          <w:sz w:val="21"/>
          <w:szCs w:val="21"/>
        </w:rPr>
      </w:pPr>
      <w:r w:rsidRPr="0052645B">
        <w:rPr>
          <w:rFonts w:ascii="Times New Roman" w:hAnsi="Times New Roman" w:cs="Times New Roman"/>
          <w:sz w:val="21"/>
          <w:szCs w:val="21"/>
        </w:rPr>
        <w:t>Making employment decisions in the administration of, or in connection with, such a program or activity.</w:t>
      </w:r>
    </w:p>
    <w:p w14:paraId="0F01E94A" w14:textId="77777777" w:rsidR="0052645B" w:rsidRPr="0052645B" w:rsidRDefault="0052645B" w:rsidP="0052645B">
      <w:pPr>
        <w:autoSpaceDE w:val="0"/>
        <w:autoSpaceDN w:val="0"/>
        <w:adjustRightInd w:val="0"/>
        <w:rPr>
          <w:rFonts w:ascii="Times New Roman" w:hAnsi="Times New Roman" w:cs="Times New Roman"/>
          <w:sz w:val="21"/>
          <w:szCs w:val="21"/>
        </w:rPr>
      </w:pPr>
    </w:p>
    <w:p w14:paraId="575F6864" w14:textId="77777777" w:rsidR="0052645B" w:rsidRPr="0052645B" w:rsidRDefault="0052645B" w:rsidP="0052645B">
      <w:pPr>
        <w:autoSpaceDE w:val="0"/>
        <w:autoSpaceDN w:val="0"/>
        <w:adjustRightInd w:val="0"/>
        <w:jc w:val="both"/>
        <w:rPr>
          <w:rFonts w:ascii="Times New Roman" w:hAnsi="Times New Roman" w:cs="Times New Roman"/>
          <w:sz w:val="21"/>
          <w:szCs w:val="21"/>
        </w:rPr>
      </w:pPr>
      <w:r w:rsidRPr="0052645B">
        <w:rPr>
          <w:rFonts w:ascii="Times New Roman" w:hAnsi="Times New Roman" w:cs="Times New Roman"/>
          <w:sz w:val="21"/>
          <w:szCs w:val="21"/>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02349A20" w14:textId="77777777" w:rsidR="00BA7074" w:rsidRPr="00BA7074" w:rsidRDefault="00BA7074" w:rsidP="00BA7074">
      <w:pPr>
        <w:pStyle w:val="Default"/>
        <w:rPr>
          <w:sz w:val="22"/>
          <w:szCs w:val="22"/>
        </w:rPr>
      </w:pPr>
    </w:p>
    <w:p w14:paraId="37097047" w14:textId="77777777" w:rsidR="00BA7074" w:rsidRPr="0052645B" w:rsidRDefault="00BA7074" w:rsidP="00BA7074">
      <w:pPr>
        <w:pStyle w:val="Pa3"/>
        <w:jc w:val="center"/>
        <w:rPr>
          <w:b/>
          <w:bCs/>
          <w:color w:val="000000"/>
        </w:rPr>
      </w:pPr>
      <w:r w:rsidRPr="0052645B">
        <w:rPr>
          <w:rStyle w:val="A3"/>
          <w:rFonts w:ascii="Times New Roman" w:hAnsi="Times New Roman" w:cs="Times New Roman"/>
          <w:b/>
          <w:i w:val="0"/>
          <w:sz w:val="24"/>
          <w:szCs w:val="24"/>
        </w:rPr>
        <w:t xml:space="preserve">WHAT TO DO IF YOU BELIEVE </w:t>
      </w:r>
      <w:r w:rsidRPr="0052645B">
        <w:rPr>
          <w:b/>
          <w:bCs/>
          <w:color w:val="000000"/>
        </w:rPr>
        <w:t>YOU HAVE EXPERIENCED DISCRIMINATION</w:t>
      </w:r>
    </w:p>
    <w:p w14:paraId="0025258C" w14:textId="77777777" w:rsidR="00BA7074" w:rsidRPr="0052645B" w:rsidRDefault="00BA7074" w:rsidP="00BA7074">
      <w:pPr>
        <w:pStyle w:val="Default"/>
        <w:rPr>
          <w:sz w:val="22"/>
          <w:szCs w:val="22"/>
        </w:rPr>
      </w:pPr>
    </w:p>
    <w:p w14:paraId="2C1E167F" w14:textId="77777777" w:rsidR="0052645B" w:rsidRPr="0052645B" w:rsidRDefault="0052645B" w:rsidP="0052645B">
      <w:pPr>
        <w:autoSpaceDE w:val="0"/>
        <w:autoSpaceDN w:val="0"/>
        <w:adjustRightInd w:val="0"/>
        <w:jc w:val="both"/>
        <w:rPr>
          <w:rFonts w:ascii="Times New Roman" w:hAnsi="Times New Roman" w:cs="Times New Roman"/>
          <w:sz w:val="21"/>
          <w:szCs w:val="21"/>
        </w:rPr>
      </w:pPr>
      <w:r w:rsidRPr="0052645B">
        <w:rPr>
          <w:rFonts w:ascii="Times New Roman" w:hAnsi="Times New Roman" w:cs="Times New Roman"/>
          <w:sz w:val="21"/>
          <w:szCs w:val="21"/>
        </w:rPr>
        <w:t>If you think that you have been subjected to discrimination under a WIOA Title I-financially assisted program or activity, you may file a complaint within 180 days from the date of the alleged violation with either:</w:t>
      </w:r>
    </w:p>
    <w:p w14:paraId="1951C72E" w14:textId="77777777" w:rsidR="0052645B" w:rsidRPr="0052645B" w:rsidRDefault="0052645B" w:rsidP="0052645B">
      <w:pPr>
        <w:autoSpaceDE w:val="0"/>
        <w:autoSpaceDN w:val="0"/>
        <w:adjustRightInd w:val="0"/>
        <w:jc w:val="both"/>
        <w:rPr>
          <w:rFonts w:ascii="Times New Roman" w:hAnsi="Times New Roman" w:cs="Times New Roman"/>
          <w:sz w:val="21"/>
          <w:szCs w:val="21"/>
        </w:rPr>
      </w:pPr>
    </w:p>
    <w:p w14:paraId="7152E4AF"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r w:rsidRPr="0052645B">
        <w:rPr>
          <w:rFonts w:ascii="Times New Roman" w:hAnsi="Times New Roman" w:cs="Times New Roman"/>
          <w:sz w:val="21"/>
          <w:szCs w:val="21"/>
        </w:rPr>
        <w:t xml:space="preserve">The recipient’s Equal Opportunity Officer (or the person whom the recipient has designated for this purpose); or </w:t>
      </w:r>
    </w:p>
    <w:p w14:paraId="141BF787"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p>
    <w:p w14:paraId="0FF3A387" w14:textId="77777777" w:rsidR="0052645B" w:rsidRPr="0052645B" w:rsidRDefault="0052645B" w:rsidP="0052645B">
      <w:pPr>
        <w:autoSpaceDE w:val="0"/>
        <w:autoSpaceDN w:val="0"/>
        <w:adjustRightInd w:val="0"/>
        <w:ind w:left="720"/>
        <w:jc w:val="both"/>
        <w:rPr>
          <w:rFonts w:ascii="Times New Roman" w:hAnsi="Times New Roman" w:cs="Times New Roman"/>
          <w:sz w:val="21"/>
          <w:szCs w:val="21"/>
        </w:rPr>
      </w:pPr>
      <w:r w:rsidRPr="0052645B">
        <w:rPr>
          <w:rFonts w:ascii="Times New Roman" w:hAnsi="Times New Roman" w:cs="Times New Roman"/>
          <w:sz w:val="21"/>
          <w:szCs w:val="21"/>
        </w:rPr>
        <w:t>The Director, Civil Rights Center (CRC), U.S. Department of Labor, 200 Constitution Avenue NW, Room N-4123, Washington, DC 20210 or electronically as directed on the CRC website at www.dol.gov/crc.</w:t>
      </w:r>
    </w:p>
    <w:p w14:paraId="10D52F56" w14:textId="77777777" w:rsidR="0052645B" w:rsidRPr="0052645B" w:rsidRDefault="0052645B" w:rsidP="0052645B">
      <w:pPr>
        <w:autoSpaceDE w:val="0"/>
        <w:autoSpaceDN w:val="0"/>
        <w:adjustRightInd w:val="0"/>
        <w:jc w:val="both"/>
        <w:rPr>
          <w:rFonts w:ascii="Times New Roman" w:hAnsi="Times New Roman" w:cs="Times New Roman"/>
          <w:sz w:val="21"/>
          <w:szCs w:val="21"/>
        </w:rPr>
      </w:pPr>
    </w:p>
    <w:p w14:paraId="5D85C00C" w14:textId="77777777" w:rsidR="0052645B" w:rsidRPr="0052645B" w:rsidRDefault="0052645B" w:rsidP="0052645B">
      <w:pPr>
        <w:autoSpaceDE w:val="0"/>
        <w:autoSpaceDN w:val="0"/>
        <w:adjustRightInd w:val="0"/>
        <w:jc w:val="both"/>
        <w:rPr>
          <w:rFonts w:ascii="Times New Roman" w:hAnsi="Times New Roman" w:cs="Times New Roman"/>
          <w:sz w:val="21"/>
          <w:szCs w:val="21"/>
        </w:rPr>
      </w:pPr>
      <w:r w:rsidRPr="0052645B">
        <w:rPr>
          <w:rFonts w:ascii="Times New Roman" w:hAnsi="Times New Roman" w:cs="Times New Roman"/>
          <w:sz w:val="21"/>
          <w:szCs w:val="21"/>
        </w:rPr>
        <w:t>If you file your complaint with the recipient, you must wait either until the recipient issues a written Notice of Final Action, or until 90 days have passed (whichever is sooner), before filing with the Civil Rights Center (see address above.)</w:t>
      </w:r>
    </w:p>
    <w:p w14:paraId="6F2562F9" w14:textId="77777777" w:rsidR="0052645B" w:rsidRPr="0052645B" w:rsidRDefault="0052645B" w:rsidP="0052645B">
      <w:pPr>
        <w:autoSpaceDE w:val="0"/>
        <w:autoSpaceDN w:val="0"/>
        <w:adjustRightInd w:val="0"/>
        <w:jc w:val="both"/>
        <w:rPr>
          <w:rFonts w:ascii="Times New Roman" w:hAnsi="Times New Roman" w:cs="Times New Roman"/>
          <w:sz w:val="21"/>
          <w:szCs w:val="21"/>
        </w:rPr>
      </w:pPr>
    </w:p>
    <w:p w14:paraId="0852E9C4" w14:textId="77777777" w:rsidR="0052645B" w:rsidRPr="0052645B" w:rsidRDefault="0052645B" w:rsidP="0052645B">
      <w:pPr>
        <w:autoSpaceDE w:val="0"/>
        <w:autoSpaceDN w:val="0"/>
        <w:adjustRightInd w:val="0"/>
        <w:jc w:val="both"/>
        <w:rPr>
          <w:rFonts w:ascii="Times New Roman" w:hAnsi="Times New Roman" w:cs="Times New Roman"/>
          <w:sz w:val="21"/>
          <w:szCs w:val="21"/>
        </w:rPr>
      </w:pPr>
      <w:r w:rsidRPr="0052645B">
        <w:rPr>
          <w:rFonts w:ascii="Times New Roman" w:hAnsi="Times New Roman" w:cs="Times New Roman"/>
          <w:sz w:val="21"/>
          <w:szCs w:val="21"/>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w:t>
      </w:r>
    </w:p>
    <w:p w14:paraId="6FDEA8B1" w14:textId="77777777" w:rsidR="0052645B" w:rsidRPr="0052645B" w:rsidRDefault="0052645B" w:rsidP="0052645B">
      <w:pPr>
        <w:autoSpaceDE w:val="0"/>
        <w:autoSpaceDN w:val="0"/>
        <w:adjustRightInd w:val="0"/>
        <w:jc w:val="both"/>
        <w:rPr>
          <w:rFonts w:ascii="Times New Roman" w:hAnsi="Times New Roman" w:cs="Times New Roman"/>
          <w:sz w:val="21"/>
          <w:szCs w:val="21"/>
        </w:rPr>
      </w:pPr>
    </w:p>
    <w:p w14:paraId="4BFA79BF" w14:textId="77777777" w:rsidR="0052645B" w:rsidRPr="0052645B" w:rsidRDefault="0052645B" w:rsidP="0052645B">
      <w:pPr>
        <w:autoSpaceDE w:val="0"/>
        <w:autoSpaceDN w:val="0"/>
        <w:adjustRightInd w:val="0"/>
        <w:jc w:val="both"/>
        <w:rPr>
          <w:rFonts w:ascii="Times New Roman" w:hAnsi="Times New Roman" w:cs="Times New Roman"/>
          <w:sz w:val="21"/>
          <w:szCs w:val="21"/>
        </w:rPr>
      </w:pPr>
      <w:r w:rsidRPr="0052645B">
        <w:rPr>
          <w:rFonts w:ascii="Times New Roman" w:hAnsi="Times New Roman" w:cs="Times New Roman"/>
          <w:sz w:val="21"/>
          <w:szCs w:val="21"/>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631D8082" w14:textId="77777777" w:rsidR="00BA7074" w:rsidRPr="0052645B" w:rsidRDefault="00BA7074" w:rsidP="00BA7074">
      <w:pPr>
        <w:pStyle w:val="Default"/>
        <w:rPr>
          <w:sz w:val="21"/>
          <w:szCs w:val="21"/>
        </w:rPr>
      </w:pPr>
    </w:p>
    <w:p w14:paraId="6F1B351A" w14:textId="153835DE" w:rsidR="002D5ED7" w:rsidRPr="002D5ED7" w:rsidRDefault="00BA7074" w:rsidP="002D5ED7">
      <w:pPr>
        <w:pStyle w:val="Pa0"/>
        <w:jc w:val="center"/>
        <w:rPr>
          <w:rStyle w:val="A3"/>
          <w:rFonts w:ascii="Times New Roman" w:hAnsi="Times New Roman" w:cs="Times New Roman"/>
          <w:b/>
          <w:i w:val="0"/>
          <w:sz w:val="24"/>
          <w:szCs w:val="24"/>
        </w:rPr>
      </w:pPr>
      <w:r w:rsidRPr="006A1521">
        <w:rPr>
          <w:rStyle w:val="A3"/>
          <w:rFonts w:ascii="Times New Roman" w:hAnsi="Times New Roman" w:cs="Times New Roman"/>
          <w:b/>
          <w:i w:val="0"/>
          <w:sz w:val="24"/>
          <w:szCs w:val="24"/>
        </w:rPr>
        <w:t xml:space="preserve">FOR INFORMATION OR TO FILE A COMPLAINT, CONTACT </w:t>
      </w:r>
      <w:r w:rsidR="002D5ED7" w:rsidRPr="000110C7">
        <w:rPr>
          <w:rStyle w:val="A3"/>
          <w:rFonts w:asciiTheme="minorHAnsi" w:hAnsiTheme="minorHAnsi" w:cstheme="minorHAnsi"/>
          <w:b/>
          <w:sz w:val="22"/>
          <w:szCs w:val="22"/>
        </w:rPr>
        <w:t xml:space="preserve"> </w:t>
      </w:r>
    </w:p>
    <w:tbl>
      <w:tblPr>
        <w:tblStyle w:val="TableGrid"/>
        <w:tblW w:w="11065" w:type="dxa"/>
        <w:tblLook w:val="04A0" w:firstRow="1" w:lastRow="0" w:firstColumn="1" w:lastColumn="0" w:noHBand="0" w:noVBand="1"/>
      </w:tblPr>
      <w:tblGrid>
        <w:gridCol w:w="5485"/>
        <w:gridCol w:w="5580"/>
      </w:tblGrid>
      <w:tr w:rsidR="002D5ED7" w14:paraId="3A54C5D1" w14:textId="77777777" w:rsidTr="009D598D">
        <w:trPr>
          <w:trHeight w:val="2240"/>
        </w:trPr>
        <w:tc>
          <w:tcPr>
            <w:tcW w:w="5485" w:type="dxa"/>
          </w:tcPr>
          <w:p w14:paraId="01D128D3" w14:textId="77777777" w:rsidR="002D5ED7" w:rsidRPr="002D5ED7" w:rsidRDefault="002D5ED7" w:rsidP="002D5ED7">
            <w:pPr>
              <w:pStyle w:val="Pa0"/>
              <w:spacing w:line="216" w:lineRule="auto"/>
              <w:jc w:val="center"/>
              <w:rPr>
                <w:rStyle w:val="A3"/>
                <w:rFonts w:ascii="Arial" w:hAnsi="Arial" w:cs="Arial"/>
                <w:b/>
                <w:i w:val="0"/>
                <w:iCs w:val="0"/>
                <w:sz w:val="18"/>
                <w:szCs w:val="18"/>
              </w:rPr>
            </w:pPr>
            <w:r w:rsidRPr="002D5ED7">
              <w:rPr>
                <w:rStyle w:val="A3"/>
                <w:rFonts w:ascii="Arial" w:hAnsi="Arial" w:cs="Arial"/>
                <w:b/>
                <w:i w:val="0"/>
                <w:iCs w:val="0"/>
                <w:sz w:val="18"/>
                <w:szCs w:val="18"/>
              </w:rPr>
              <w:t>LWDA/CareerLink® Equal Opportunity Officer</w:t>
            </w:r>
          </w:p>
          <w:p w14:paraId="5017DC3A" w14:textId="77777777" w:rsidR="002D5ED7" w:rsidRPr="00EA7AB2" w:rsidRDefault="002D5ED7" w:rsidP="009D598D">
            <w:pPr>
              <w:pStyle w:val="Default"/>
              <w:spacing w:line="216" w:lineRule="auto"/>
              <w:jc w:val="center"/>
              <w:rPr>
                <w:rFonts w:asciiTheme="minorHAnsi" w:hAnsiTheme="minorHAnsi" w:cstheme="minorHAnsi"/>
                <w:b/>
                <w:bCs/>
              </w:rPr>
            </w:pPr>
            <w:r w:rsidRPr="00EA7AB2">
              <w:rPr>
                <w:rFonts w:asciiTheme="minorHAnsi" w:hAnsiTheme="minorHAnsi" w:cstheme="minorHAnsi"/>
                <w:b/>
                <w:bCs/>
              </w:rPr>
              <w:t>BENJAMIN WINN</w:t>
            </w:r>
          </w:p>
          <w:p w14:paraId="3E68720B" w14:textId="77777777" w:rsidR="002D5ED7" w:rsidRPr="00EA7AB2" w:rsidRDefault="00E67C59" w:rsidP="009D598D">
            <w:pPr>
              <w:pStyle w:val="Default"/>
              <w:spacing w:line="216" w:lineRule="auto"/>
              <w:jc w:val="center"/>
              <w:rPr>
                <w:rFonts w:asciiTheme="minorHAnsi" w:hAnsiTheme="minorHAnsi" w:cstheme="minorHAnsi"/>
                <w:b/>
                <w:bCs/>
              </w:rPr>
            </w:pPr>
            <w:hyperlink r:id="rId4" w:history="1">
              <w:r w:rsidR="002D5ED7" w:rsidRPr="00EA7AB2">
                <w:rPr>
                  <w:rStyle w:val="Hyperlink"/>
                  <w:rFonts w:asciiTheme="minorHAnsi" w:hAnsiTheme="minorHAnsi" w:cstheme="minorHAnsi"/>
                  <w:b/>
                  <w:bCs/>
                </w:rPr>
                <w:t>bwinn@ptd.net</w:t>
              </w:r>
            </w:hyperlink>
          </w:p>
          <w:p w14:paraId="47EBD9BA" w14:textId="77777777" w:rsidR="002D5ED7" w:rsidRPr="00EA7AB2" w:rsidRDefault="002D5ED7" w:rsidP="009D598D">
            <w:pPr>
              <w:pStyle w:val="Default"/>
              <w:spacing w:line="216" w:lineRule="auto"/>
              <w:jc w:val="center"/>
              <w:rPr>
                <w:rFonts w:asciiTheme="minorHAnsi" w:hAnsiTheme="minorHAnsi" w:cstheme="minorHAnsi"/>
                <w:b/>
                <w:bCs/>
              </w:rPr>
            </w:pPr>
            <w:r w:rsidRPr="00EA7AB2">
              <w:rPr>
                <w:rFonts w:asciiTheme="minorHAnsi" w:hAnsiTheme="minorHAnsi" w:cstheme="minorHAnsi"/>
                <w:b/>
                <w:bCs/>
              </w:rPr>
              <w:t>POCONO COUNTIES W</w:t>
            </w:r>
            <w:r>
              <w:rPr>
                <w:rFonts w:asciiTheme="minorHAnsi" w:hAnsiTheme="minorHAnsi" w:cstheme="minorHAnsi"/>
                <w:b/>
                <w:bCs/>
              </w:rPr>
              <w:t>DB</w:t>
            </w:r>
          </w:p>
          <w:p w14:paraId="3E0C8438" w14:textId="73CBAB33" w:rsidR="002D5ED7" w:rsidRPr="00EA7AB2" w:rsidRDefault="00F03033" w:rsidP="009D598D">
            <w:pPr>
              <w:pStyle w:val="Default"/>
              <w:spacing w:line="216" w:lineRule="auto"/>
              <w:jc w:val="center"/>
              <w:rPr>
                <w:rFonts w:asciiTheme="minorHAnsi" w:hAnsiTheme="minorHAnsi" w:cstheme="minorHAnsi"/>
                <w:b/>
                <w:bCs/>
              </w:rPr>
            </w:pPr>
            <w:r>
              <w:rPr>
                <w:rFonts w:asciiTheme="minorHAnsi" w:hAnsiTheme="minorHAnsi" w:cstheme="minorHAnsi"/>
                <w:b/>
                <w:bCs/>
              </w:rPr>
              <w:t>811</w:t>
            </w:r>
            <w:r w:rsidR="002D5ED7" w:rsidRPr="00EA7AB2">
              <w:rPr>
                <w:rFonts w:asciiTheme="minorHAnsi" w:hAnsiTheme="minorHAnsi" w:cstheme="minorHAnsi"/>
                <w:b/>
                <w:bCs/>
              </w:rPr>
              <w:t xml:space="preserve"> </w:t>
            </w:r>
            <w:r>
              <w:rPr>
                <w:rFonts w:asciiTheme="minorHAnsi" w:hAnsiTheme="minorHAnsi" w:cstheme="minorHAnsi"/>
                <w:b/>
                <w:bCs/>
              </w:rPr>
              <w:t xml:space="preserve">BLAKESLEE BOULEVARD </w:t>
            </w:r>
            <w:r w:rsidR="00E67C59">
              <w:rPr>
                <w:rFonts w:asciiTheme="minorHAnsi" w:hAnsiTheme="minorHAnsi" w:cstheme="minorHAnsi"/>
                <w:b/>
                <w:bCs/>
              </w:rPr>
              <w:t xml:space="preserve">DRIVE </w:t>
            </w:r>
            <w:r>
              <w:rPr>
                <w:rFonts w:asciiTheme="minorHAnsi" w:hAnsiTheme="minorHAnsi" w:cstheme="minorHAnsi"/>
                <w:b/>
                <w:bCs/>
              </w:rPr>
              <w:t>EAST, SUITE 85</w:t>
            </w:r>
          </w:p>
          <w:p w14:paraId="01393569" w14:textId="2F3E4044" w:rsidR="002D5ED7" w:rsidRPr="00EA7AB2" w:rsidRDefault="00F03033" w:rsidP="009D598D">
            <w:pPr>
              <w:pStyle w:val="Default"/>
              <w:spacing w:line="216" w:lineRule="auto"/>
              <w:jc w:val="center"/>
              <w:rPr>
                <w:rFonts w:asciiTheme="minorHAnsi" w:hAnsiTheme="minorHAnsi" w:cstheme="minorHAnsi"/>
                <w:b/>
                <w:bCs/>
              </w:rPr>
            </w:pPr>
            <w:r>
              <w:rPr>
                <w:rFonts w:asciiTheme="minorHAnsi" w:hAnsiTheme="minorHAnsi" w:cstheme="minorHAnsi"/>
                <w:b/>
                <w:bCs/>
              </w:rPr>
              <w:t>LEHIGHTON, PENNSYLVANIA  18235</w:t>
            </w:r>
          </w:p>
          <w:p w14:paraId="0AC2A130" w14:textId="7E139117" w:rsidR="002D5ED7" w:rsidRDefault="00F03033" w:rsidP="009D598D">
            <w:pPr>
              <w:pStyle w:val="Default"/>
              <w:spacing w:line="216" w:lineRule="auto"/>
              <w:rPr>
                <w:rFonts w:asciiTheme="minorHAnsi" w:hAnsiTheme="minorHAnsi" w:cstheme="minorHAnsi"/>
                <w:b/>
                <w:bCs/>
              </w:rPr>
            </w:pPr>
            <w:r>
              <w:rPr>
                <w:rFonts w:asciiTheme="minorHAnsi" w:hAnsiTheme="minorHAnsi" w:cstheme="minorHAnsi"/>
                <w:b/>
                <w:bCs/>
              </w:rPr>
              <w:t>484-464-2494</w:t>
            </w:r>
          </w:p>
          <w:p w14:paraId="67AE7013" w14:textId="263326FB" w:rsidR="002D5ED7" w:rsidRPr="00EA7AB2" w:rsidRDefault="002D5ED7" w:rsidP="009D598D">
            <w:pPr>
              <w:pStyle w:val="Default"/>
              <w:spacing w:line="216" w:lineRule="auto"/>
              <w:rPr>
                <w:rFonts w:asciiTheme="minorHAnsi" w:hAnsiTheme="minorHAnsi" w:cstheme="minorHAnsi"/>
              </w:rPr>
            </w:pPr>
            <w:r>
              <w:rPr>
                <w:rFonts w:asciiTheme="minorHAnsi" w:hAnsiTheme="minorHAnsi" w:cstheme="minorHAnsi"/>
                <w:b/>
                <w:bCs/>
              </w:rPr>
              <w:t xml:space="preserve">FAX: </w:t>
            </w:r>
            <w:r w:rsidR="00F03033">
              <w:rPr>
                <w:rFonts w:asciiTheme="minorHAnsi" w:hAnsiTheme="minorHAnsi" w:cstheme="minorHAnsi"/>
                <w:b/>
                <w:bCs/>
              </w:rPr>
              <w:t>484-464-2567</w:t>
            </w:r>
            <w:r>
              <w:rPr>
                <w:rFonts w:asciiTheme="minorHAnsi" w:hAnsiTheme="minorHAnsi" w:cstheme="minorHAnsi"/>
                <w:b/>
                <w:bCs/>
              </w:rPr>
              <w:t xml:space="preserve"> </w:t>
            </w:r>
          </w:p>
        </w:tc>
        <w:tc>
          <w:tcPr>
            <w:tcW w:w="5580" w:type="dxa"/>
          </w:tcPr>
          <w:p w14:paraId="2A0E72BD" w14:textId="77777777" w:rsidR="002D5ED7" w:rsidRPr="00092A5F" w:rsidRDefault="002D5ED7" w:rsidP="009D598D">
            <w:pPr>
              <w:pStyle w:val="Pa0"/>
              <w:spacing w:line="216" w:lineRule="auto"/>
              <w:jc w:val="center"/>
              <w:rPr>
                <w:rStyle w:val="A2"/>
                <w:rFonts w:asciiTheme="minorHAnsi" w:hAnsiTheme="minorHAnsi" w:cstheme="minorHAnsi"/>
                <w:b/>
                <w:bCs/>
              </w:rPr>
            </w:pPr>
            <w:r w:rsidRPr="00092A5F">
              <w:rPr>
                <w:rStyle w:val="A2"/>
                <w:rFonts w:asciiTheme="minorHAnsi" w:hAnsiTheme="minorHAnsi" w:cstheme="minorHAnsi"/>
                <w:b/>
                <w:bCs/>
              </w:rPr>
              <w:t>State Agency Equal Opportunity Officer</w:t>
            </w:r>
          </w:p>
          <w:p w14:paraId="07549920"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JAMES J. KAYER</w:t>
            </w:r>
          </w:p>
          <w:p w14:paraId="538319A5"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jkayer@pa.gov</w:t>
            </w:r>
          </w:p>
          <w:p w14:paraId="677BB18C"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DEPARTMENT OF LABOR &amp; INDUSTRY</w:t>
            </w:r>
          </w:p>
          <w:p w14:paraId="0F572333"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OFFICE OF EQUAL OPPORTUNITY</w:t>
            </w:r>
          </w:p>
          <w:p w14:paraId="1CEE1F1D"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651 BOAS STREET, ROOM 1402</w:t>
            </w:r>
          </w:p>
          <w:p w14:paraId="762C6F3A" w14:textId="77777777" w:rsidR="002D5ED7" w:rsidRPr="00EA7AB2" w:rsidRDefault="002D5ED7" w:rsidP="009D598D">
            <w:pPr>
              <w:pStyle w:val="Pa0"/>
              <w:spacing w:line="216" w:lineRule="auto"/>
              <w:jc w:val="center"/>
              <w:rPr>
                <w:rStyle w:val="A2"/>
                <w:rFonts w:asciiTheme="minorHAnsi" w:hAnsiTheme="minorHAnsi" w:cstheme="minorHAnsi"/>
                <w:b/>
                <w:bCs/>
              </w:rPr>
            </w:pPr>
            <w:r w:rsidRPr="00EA7AB2">
              <w:rPr>
                <w:rStyle w:val="A2"/>
                <w:rFonts w:asciiTheme="minorHAnsi" w:hAnsiTheme="minorHAnsi" w:cstheme="minorHAnsi"/>
                <w:b/>
                <w:bCs/>
              </w:rPr>
              <w:t xml:space="preserve">HARRISBURG, PENNSYLVANIA 17121-0750 </w:t>
            </w:r>
          </w:p>
          <w:p w14:paraId="21B40027" w14:textId="77777777" w:rsidR="002D5ED7" w:rsidRDefault="002D5ED7" w:rsidP="009D598D">
            <w:pPr>
              <w:pStyle w:val="Pa0"/>
              <w:spacing w:line="216" w:lineRule="auto"/>
              <w:rPr>
                <w:rStyle w:val="A2"/>
              </w:rPr>
            </w:pPr>
            <w:r w:rsidRPr="00EA7AB2">
              <w:rPr>
                <w:rStyle w:val="A2"/>
                <w:rFonts w:asciiTheme="minorHAnsi" w:hAnsiTheme="minorHAnsi" w:cstheme="minorHAnsi"/>
                <w:b/>
                <w:bCs/>
              </w:rPr>
              <w:t xml:space="preserve">     717-787-1182</w:t>
            </w:r>
            <w:r>
              <w:rPr>
                <w:rStyle w:val="A2"/>
                <w:rFonts w:asciiTheme="minorHAnsi" w:hAnsiTheme="minorHAnsi" w:cstheme="minorHAnsi"/>
                <w:b/>
                <w:bCs/>
              </w:rPr>
              <w:t xml:space="preserve"> </w:t>
            </w:r>
            <w:r>
              <w:rPr>
                <w:rStyle w:val="A2"/>
              </w:rPr>
              <w:t xml:space="preserve">       </w:t>
            </w:r>
            <w:r w:rsidRPr="00EA7AB2">
              <w:rPr>
                <w:rStyle w:val="A2"/>
                <w:rFonts w:asciiTheme="minorHAnsi" w:hAnsiTheme="minorHAnsi" w:cstheme="minorHAnsi"/>
                <w:b/>
                <w:bCs/>
              </w:rPr>
              <w:t xml:space="preserve">TDD/TTY 1-800-654-5984 </w:t>
            </w:r>
            <w:r>
              <w:rPr>
                <w:rStyle w:val="A2"/>
              </w:rPr>
              <w:t xml:space="preserve"> </w:t>
            </w:r>
          </w:p>
          <w:p w14:paraId="1176AA38" w14:textId="77777777" w:rsidR="002D5ED7" w:rsidRDefault="002D5ED7" w:rsidP="009D598D">
            <w:pPr>
              <w:pStyle w:val="Pa0"/>
              <w:spacing w:line="216" w:lineRule="auto"/>
              <w:rPr>
                <w:rStyle w:val="A2"/>
                <w:rFonts w:asciiTheme="minorHAnsi" w:hAnsiTheme="minorHAnsi" w:cstheme="minorHAnsi"/>
                <w:b/>
                <w:bCs/>
              </w:rPr>
            </w:pPr>
            <w:r w:rsidRPr="00EA7AB2">
              <w:rPr>
                <w:rStyle w:val="A2"/>
                <w:rFonts w:asciiTheme="minorHAnsi" w:hAnsiTheme="minorHAnsi" w:cstheme="minorHAnsi"/>
                <w:b/>
                <w:bCs/>
              </w:rPr>
              <w:t xml:space="preserve">     1-800-622-5422</w:t>
            </w:r>
            <w:r>
              <w:rPr>
                <w:rStyle w:val="A2"/>
                <w:rFonts w:asciiTheme="minorHAnsi" w:hAnsiTheme="minorHAnsi" w:cstheme="minorHAnsi"/>
                <w:b/>
                <w:bCs/>
              </w:rPr>
              <w:t xml:space="preserve"> </w:t>
            </w:r>
            <w:r>
              <w:rPr>
                <w:rStyle w:val="A2"/>
              </w:rPr>
              <w:t xml:space="preserve">       </w:t>
            </w:r>
            <w:r w:rsidRPr="00EA7AB2">
              <w:rPr>
                <w:rStyle w:val="A2"/>
                <w:rFonts w:asciiTheme="minorHAnsi" w:hAnsiTheme="minorHAnsi" w:cstheme="minorHAnsi"/>
                <w:b/>
                <w:bCs/>
              </w:rPr>
              <w:t xml:space="preserve">FAX: 717-772-2321 </w:t>
            </w:r>
          </w:p>
          <w:p w14:paraId="106CD5DA" w14:textId="77777777" w:rsidR="002D5ED7" w:rsidRPr="00092A5F" w:rsidRDefault="002D5ED7" w:rsidP="009D598D">
            <w:pPr>
              <w:pStyle w:val="Pa0"/>
              <w:spacing w:line="216" w:lineRule="auto"/>
              <w:rPr>
                <w:rStyle w:val="A3"/>
                <w:rFonts w:asciiTheme="minorHAnsi" w:hAnsiTheme="minorHAnsi" w:cstheme="minorHAnsi"/>
                <w:i w:val="0"/>
                <w:iCs w:val="0"/>
              </w:rPr>
            </w:pPr>
            <w:r>
              <w:rPr>
                <w:rStyle w:val="A2"/>
                <w:rFonts w:asciiTheme="minorHAnsi" w:hAnsiTheme="minorHAnsi" w:cstheme="minorHAnsi"/>
                <w:b/>
                <w:bCs/>
              </w:rPr>
              <w:t xml:space="preserve"> </w:t>
            </w:r>
            <w:r>
              <w:rPr>
                <w:rStyle w:val="A2"/>
              </w:rPr>
              <w:t xml:space="preserve">    </w:t>
            </w:r>
          </w:p>
        </w:tc>
      </w:tr>
    </w:tbl>
    <w:p w14:paraId="28BA40A0" w14:textId="77777777" w:rsidR="00B34A17" w:rsidRPr="00B34A17" w:rsidRDefault="00B34A17" w:rsidP="00B34A17">
      <w:pPr>
        <w:pStyle w:val="Default"/>
      </w:pPr>
    </w:p>
    <w:p w14:paraId="0C4E05A8" w14:textId="77777777" w:rsidR="00B34A17" w:rsidRDefault="00B34A17" w:rsidP="00B34A17">
      <w:pPr>
        <w:pStyle w:val="Pa0"/>
        <w:jc w:val="center"/>
        <w:rPr>
          <w:rStyle w:val="A3"/>
        </w:rPr>
      </w:pPr>
      <w:r>
        <w:rPr>
          <w:rStyle w:val="A3"/>
        </w:rPr>
        <w:t>Auxiliary aids and services are available upon request to individuals with disabilities.</w:t>
      </w:r>
      <w:r w:rsidR="005D53F2">
        <w:rPr>
          <w:rStyle w:val="A3"/>
        </w:rPr>
        <w:t xml:space="preserve"> E</w:t>
      </w:r>
      <w:r>
        <w:rPr>
          <w:rStyle w:val="A3"/>
        </w:rPr>
        <w:t>qual Opportunity Employer Program</w:t>
      </w:r>
    </w:p>
    <w:p w14:paraId="283BB51B" w14:textId="77777777" w:rsidR="00B34A17" w:rsidRPr="00B34A17" w:rsidRDefault="00B34A17" w:rsidP="00B34A17">
      <w:pPr>
        <w:pStyle w:val="Default"/>
      </w:pPr>
    </w:p>
    <w:p w14:paraId="159F93B2" w14:textId="41690048" w:rsidR="00CC1AA8" w:rsidRDefault="00BA7074" w:rsidP="00B34A17">
      <w:pPr>
        <w:rPr>
          <w:rStyle w:val="A4"/>
        </w:rPr>
      </w:pPr>
      <w:r>
        <w:rPr>
          <w:rStyle w:val="A4"/>
        </w:rPr>
        <w:t xml:space="preserve">REV </w:t>
      </w:r>
      <w:r w:rsidR="00F03033">
        <w:rPr>
          <w:rStyle w:val="A4"/>
        </w:rPr>
        <w:t>4-22</w:t>
      </w:r>
      <w:r w:rsidR="00CC1AA8">
        <w:rPr>
          <w:rStyle w:val="A4"/>
        </w:rPr>
        <w:br w:type="page"/>
      </w:r>
    </w:p>
    <w:p w14:paraId="25F1C0B3" w14:textId="77777777" w:rsidR="00CC1AA8" w:rsidRPr="002B6A27" w:rsidRDefault="00CC1AA8" w:rsidP="007C3475">
      <w:pPr>
        <w:pStyle w:val="Pa0"/>
        <w:spacing w:line="240" w:lineRule="auto"/>
        <w:jc w:val="center"/>
        <w:rPr>
          <w:rFonts w:cs="Times"/>
          <w:color w:val="000000"/>
          <w:sz w:val="28"/>
          <w:szCs w:val="28"/>
        </w:rPr>
      </w:pPr>
      <w:r w:rsidRPr="002B6A27">
        <w:rPr>
          <w:rStyle w:val="A0"/>
          <w:sz w:val="28"/>
          <w:szCs w:val="28"/>
        </w:rPr>
        <w:lastRenderedPageBreak/>
        <w:t>IGUALDAD DE OPORTUNIDAD ES LA LEY</w:t>
      </w:r>
    </w:p>
    <w:p w14:paraId="467A4CDF" w14:textId="77777777" w:rsidR="00CC1AA8" w:rsidRPr="002B6A27" w:rsidRDefault="00CC1AA8" w:rsidP="007C3475">
      <w:pPr>
        <w:pStyle w:val="Pa0"/>
        <w:spacing w:line="240" w:lineRule="auto"/>
        <w:jc w:val="center"/>
        <w:rPr>
          <w:rFonts w:cs="Times"/>
          <w:b/>
          <w:bCs/>
          <w:color w:val="000000"/>
          <w:sz w:val="23"/>
          <w:szCs w:val="23"/>
        </w:rPr>
      </w:pPr>
      <w:r w:rsidRPr="002B6A27">
        <w:rPr>
          <w:rFonts w:cs="Times"/>
          <w:b/>
          <w:bCs/>
          <w:color w:val="000000"/>
          <w:sz w:val="23"/>
          <w:szCs w:val="23"/>
        </w:rPr>
        <w:t>DECLARCIÓN DE DERECHOS CIVILES</w:t>
      </w:r>
    </w:p>
    <w:p w14:paraId="5CE3E98A" w14:textId="77777777" w:rsidR="00CC1AA8" w:rsidRPr="007C3475" w:rsidRDefault="00CC1AA8" w:rsidP="007C3475"/>
    <w:p w14:paraId="2E834DDE" w14:textId="77777777" w:rsidR="005D53F2" w:rsidRPr="0024634D" w:rsidRDefault="005D53F2" w:rsidP="005D53F2">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La ley </w:t>
      </w:r>
      <w:proofErr w:type="spellStart"/>
      <w:r w:rsidRPr="0024634D">
        <w:rPr>
          <w:rFonts w:ascii="Times New Roman" w:hAnsi="Times New Roman" w:cs="Times New Roman"/>
          <w:sz w:val="20"/>
          <w:szCs w:val="20"/>
        </w:rPr>
        <w:t>prohíbe</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este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beneficiario</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asistencia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financiera</w:t>
      </w:r>
      <w:proofErr w:type="spellEnd"/>
      <w:r w:rsidRPr="0024634D">
        <w:rPr>
          <w:rFonts w:ascii="Times New Roman" w:hAnsi="Times New Roman" w:cs="Times New Roman"/>
          <w:sz w:val="20"/>
          <w:szCs w:val="20"/>
        </w:rPr>
        <w:t xml:space="preserve"> federal </w:t>
      </w:r>
      <w:proofErr w:type="spellStart"/>
      <w:r w:rsidRPr="0024634D">
        <w:rPr>
          <w:rFonts w:ascii="Times New Roman" w:hAnsi="Times New Roman" w:cs="Times New Roman"/>
          <w:sz w:val="20"/>
          <w:szCs w:val="20"/>
        </w:rPr>
        <w:t>discrimine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los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siguientes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motivos</w:t>
      </w:r>
      <w:proofErr w:type="spellEnd"/>
      <w:r w:rsidRPr="0024634D">
        <w:rPr>
          <w:rFonts w:ascii="Times New Roman" w:hAnsi="Times New Roman" w:cs="Times New Roman"/>
          <w:sz w:val="20"/>
          <w:szCs w:val="20"/>
        </w:rPr>
        <w:t>:</w:t>
      </w:r>
    </w:p>
    <w:p w14:paraId="7E4F055A" w14:textId="77777777" w:rsidR="005D53F2" w:rsidRPr="0024634D" w:rsidRDefault="005D53F2" w:rsidP="002B6A27">
      <w:pPr>
        <w:autoSpaceDE w:val="0"/>
        <w:autoSpaceDN w:val="0"/>
        <w:adjustRightInd w:val="0"/>
        <w:spacing w:line="180" w:lineRule="auto"/>
        <w:jc w:val="both"/>
        <w:rPr>
          <w:rFonts w:ascii="Times New Roman" w:hAnsi="Times New Roman" w:cs="Times New Roman"/>
          <w:sz w:val="20"/>
          <w:szCs w:val="20"/>
        </w:rPr>
      </w:pPr>
    </w:p>
    <w:p w14:paraId="388D4761" w14:textId="77777777" w:rsidR="005D53F2" w:rsidRPr="0024634D" w:rsidRDefault="005D53F2" w:rsidP="005D53F2">
      <w:pPr>
        <w:autoSpaceDE w:val="0"/>
        <w:autoSpaceDN w:val="0"/>
        <w:adjustRightInd w:val="0"/>
        <w:ind w:left="720"/>
        <w:jc w:val="both"/>
        <w:rPr>
          <w:rFonts w:ascii="Times New Roman" w:hAnsi="Times New Roman" w:cs="Times New Roman"/>
          <w:sz w:val="20"/>
          <w:szCs w:val="20"/>
        </w:rPr>
      </w:pPr>
      <w:r w:rsidRPr="0024634D">
        <w:rPr>
          <w:rFonts w:ascii="Times New Roman" w:hAnsi="Times New Roman" w:cs="Times New Roman"/>
          <w:sz w:val="20"/>
          <w:szCs w:val="20"/>
        </w:rPr>
        <w:t xml:space="preserve">Contra </w:t>
      </w:r>
      <w:proofErr w:type="spellStart"/>
      <w:r w:rsidRPr="0024634D">
        <w:rPr>
          <w:rFonts w:ascii="Times New Roman" w:hAnsi="Times New Roman" w:cs="Times New Roman"/>
          <w:sz w:val="20"/>
          <w:szCs w:val="20"/>
        </w:rPr>
        <w:t>cualquier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individuo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los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Estados</w:t>
      </w:r>
      <w:proofErr w:type="spellEnd"/>
      <w:r w:rsidRPr="0024634D">
        <w:rPr>
          <w:rFonts w:ascii="Times New Roman" w:hAnsi="Times New Roman" w:cs="Times New Roman"/>
          <w:sz w:val="20"/>
          <w:szCs w:val="20"/>
        </w:rPr>
        <w:t xml:space="preserve"> Unidos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raza</w:t>
      </w:r>
      <w:proofErr w:type="spellEnd"/>
      <w:r w:rsidRPr="0024634D">
        <w:rPr>
          <w:rFonts w:ascii="Times New Roman" w:hAnsi="Times New Roman" w:cs="Times New Roman"/>
          <w:sz w:val="20"/>
          <w:szCs w:val="20"/>
        </w:rPr>
        <w:t xml:space="preserve">, color, </w:t>
      </w:r>
      <w:proofErr w:type="spellStart"/>
      <w:r w:rsidRPr="0024634D">
        <w:rPr>
          <w:rFonts w:ascii="Times New Roman" w:hAnsi="Times New Roman" w:cs="Times New Roman"/>
          <w:sz w:val="20"/>
          <w:szCs w:val="20"/>
        </w:rPr>
        <w:t>religión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sexo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incluyendo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embarazo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parto</w:t>
      </w:r>
      <w:proofErr w:type="spellEnd"/>
      <w:r w:rsidRPr="0024634D">
        <w:rPr>
          <w:rFonts w:ascii="Times New Roman" w:hAnsi="Times New Roman" w:cs="Times New Roman"/>
          <w:sz w:val="20"/>
          <w:szCs w:val="20"/>
        </w:rPr>
        <w:t xml:space="preserve"> y las </w:t>
      </w:r>
      <w:proofErr w:type="spellStart"/>
      <w:r w:rsidRPr="0024634D">
        <w:rPr>
          <w:rFonts w:ascii="Times New Roman" w:hAnsi="Times New Roman" w:cs="Times New Roman"/>
          <w:sz w:val="20"/>
          <w:szCs w:val="20"/>
        </w:rPr>
        <w:t>condiciones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médicas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relacionadas</w:t>
      </w:r>
      <w:proofErr w:type="spellEnd"/>
      <w:r w:rsidRPr="0024634D">
        <w:rPr>
          <w:rFonts w:ascii="Times New Roman" w:hAnsi="Times New Roman" w:cs="Times New Roman"/>
          <w:sz w:val="20"/>
          <w:szCs w:val="20"/>
        </w:rPr>
        <w:t xml:space="preserve">, y </w:t>
      </w:r>
      <w:proofErr w:type="spellStart"/>
      <w:r w:rsidRPr="0024634D">
        <w:rPr>
          <w:rFonts w:ascii="Times New Roman" w:hAnsi="Times New Roman" w:cs="Times New Roman"/>
          <w:sz w:val="20"/>
          <w:szCs w:val="20"/>
        </w:rPr>
        <w:t>los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estereotipos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sexuales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estatus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transgénero</w:t>
      </w:r>
      <w:proofErr w:type="spellEnd"/>
      <w:r w:rsidRPr="0024634D">
        <w:rPr>
          <w:rFonts w:ascii="Times New Roman" w:hAnsi="Times New Roman" w:cs="Times New Roman"/>
          <w:sz w:val="20"/>
          <w:szCs w:val="20"/>
        </w:rPr>
        <w:t xml:space="preserve"> y la </w:t>
      </w:r>
      <w:proofErr w:type="spellStart"/>
      <w:r w:rsidRPr="0024634D">
        <w:rPr>
          <w:rFonts w:ascii="Times New Roman" w:hAnsi="Times New Roman" w:cs="Times New Roman"/>
          <w:sz w:val="20"/>
          <w:szCs w:val="20"/>
        </w:rPr>
        <w:t>identidad</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género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origen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nacional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incluyendo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dominio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limitado</w:t>
      </w:r>
      <w:proofErr w:type="spellEnd"/>
      <w:r w:rsidRPr="0024634D">
        <w:rPr>
          <w:rFonts w:ascii="Times New Roman" w:hAnsi="Times New Roman" w:cs="Times New Roman"/>
          <w:sz w:val="20"/>
          <w:szCs w:val="20"/>
        </w:rPr>
        <w:t xml:space="preserve"> del </w:t>
      </w:r>
      <w:proofErr w:type="spellStart"/>
      <w:r w:rsidRPr="0024634D">
        <w:rPr>
          <w:rFonts w:ascii="Times New Roman" w:hAnsi="Times New Roman" w:cs="Times New Roman"/>
          <w:sz w:val="20"/>
          <w:szCs w:val="20"/>
        </w:rPr>
        <w:t>inglés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edad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discapacidad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afiliación</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creencia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política</w:t>
      </w:r>
      <w:proofErr w:type="spellEnd"/>
      <w:r w:rsidRPr="0024634D">
        <w:rPr>
          <w:rFonts w:ascii="Times New Roman" w:hAnsi="Times New Roman" w:cs="Times New Roman"/>
          <w:sz w:val="20"/>
          <w:szCs w:val="20"/>
        </w:rPr>
        <w:t xml:space="preserve">; o </w:t>
      </w:r>
    </w:p>
    <w:p w14:paraId="1EF82D7B" w14:textId="77777777" w:rsidR="005D53F2" w:rsidRPr="0024634D" w:rsidRDefault="005D53F2" w:rsidP="002B6A27">
      <w:pPr>
        <w:autoSpaceDE w:val="0"/>
        <w:autoSpaceDN w:val="0"/>
        <w:adjustRightInd w:val="0"/>
        <w:spacing w:line="180" w:lineRule="auto"/>
        <w:ind w:left="720"/>
        <w:jc w:val="both"/>
        <w:rPr>
          <w:rFonts w:ascii="Times New Roman" w:hAnsi="Times New Roman" w:cs="Times New Roman"/>
          <w:sz w:val="20"/>
          <w:szCs w:val="20"/>
        </w:rPr>
      </w:pPr>
    </w:p>
    <w:p w14:paraId="31F587F9" w14:textId="77777777" w:rsidR="005D53F2" w:rsidRPr="0024634D" w:rsidRDefault="005D53F2" w:rsidP="005D53F2">
      <w:pPr>
        <w:autoSpaceDE w:val="0"/>
        <w:autoSpaceDN w:val="0"/>
        <w:adjustRightInd w:val="0"/>
        <w:ind w:left="720"/>
        <w:jc w:val="both"/>
        <w:rPr>
          <w:rFonts w:ascii="Times New Roman" w:hAnsi="Times New Roman" w:cs="Times New Roman"/>
          <w:sz w:val="20"/>
          <w:szCs w:val="20"/>
        </w:rPr>
      </w:pPr>
      <w:r w:rsidRPr="0024634D">
        <w:rPr>
          <w:rFonts w:ascii="Times New Roman" w:hAnsi="Times New Roman" w:cs="Times New Roman"/>
          <w:sz w:val="20"/>
          <w:szCs w:val="20"/>
        </w:rPr>
        <w:t xml:space="preserve">Contra </w:t>
      </w:r>
      <w:proofErr w:type="spellStart"/>
      <w:r w:rsidRPr="0024634D">
        <w:rPr>
          <w:rFonts w:ascii="Times New Roman" w:hAnsi="Times New Roman" w:cs="Times New Roman"/>
          <w:sz w:val="20"/>
          <w:szCs w:val="20"/>
        </w:rPr>
        <w:t>cualquier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beneficiario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solicitante</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trabajo</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participante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programas</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capacitación</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reciben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apoyo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financiero</w:t>
      </w:r>
      <w:proofErr w:type="spellEnd"/>
      <w:r w:rsidRPr="0024634D">
        <w:rPr>
          <w:rFonts w:ascii="Times New Roman" w:hAnsi="Times New Roman" w:cs="Times New Roman"/>
          <w:sz w:val="20"/>
          <w:szCs w:val="20"/>
        </w:rPr>
        <w:t xml:space="preserve"> bajo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Título</w:t>
      </w:r>
      <w:proofErr w:type="spellEnd"/>
      <w:r w:rsidRPr="0024634D">
        <w:rPr>
          <w:rFonts w:ascii="Times New Roman" w:hAnsi="Times New Roman" w:cs="Times New Roman"/>
          <w:sz w:val="20"/>
          <w:szCs w:val="20"/>
        </w:rPr>
        <w:t xml:space="preserve"> I de la ley de </w:t>
      </w:r>
      <w:proofErr w:type="spellStart"/>
      <w:r w:rsidRPr="0024634D">
        <w:rPr>
          <w:rFonts w:ascii="Times New Roman" w:hAnsi="Times New Roman" w:cs="Times New Roman"/>
          <w:sz w:val="20"/>
          <w:szCs w:val="20"/>
        </w:rPr>
        <w:t>Inversión</w:t>
      </w:r>
      <w:proofErr w:type="spellEnd"/>
      <w:r w:rsidRPr="0024634D">
        <w:rPr>
          <w:rFonts w:ascii="Times New Roman" w:hAnsi="Times New Roman" w:cs="Times New Roman"/>
          <w:sz w:val="20"/>
          <w:szCs w:val="20"/>
        </w:rPr>
        <w:t xml:space="preserve"> y </w:t>
      </w:r>
      <w:proofErr w:type="spellStart"/>
      <w:r w:rsidRPr="0024634D">
        <w:rPr>
          <w:rFonts w:ascii="Times New Roman" w:hAnsi="Times New Roman" w:cs="Times New Roman"/>
          <w:sz w:val="20"/>
          <w:szCs w:val="20"/>
        </w:rPr>
        <w:t>Oportunidad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la </w:t>
      </w:r>
      <w:proofErr w:type="spellStart"/>
      <w:r w:rsidRPr="0024634D">
        <w:rPr>
          <w:rFonts w:ascii="Times New Roman" w:hAnsi="Times New Roman" w:cs="Times New Roman"/>
          <w:sz w:val="20"/>
          <w:szCs w:val="20"/>
        </w:rPr>
        <w:t>Fuerza</w:t>
      </w:r>
      <w:proofErr w:type="spellEnd"/>
      <w:r w:rsidRPr="0024634D">
        <w:rPr>
          <w:rFonts w:ascii="Times New Roman" w:hAnsi="Times New Roman" w:cs="Times New Roman"/>
          <w:sz w:val="20"/>
          <w:szCs w:val="20"/>
        </w:rPr>
        <w:t xml:space="preserve"> Laboral (WIOA,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sus </w:t>
      </w:r>
      <w:proofErr w:type="spellStart"/>
      <w:r w:rsidRPr="0024634D">
        <w:rPr>
          <w:rFonts w:ascii="Times New Roman" w:hAnsi="Times New Roman" w:cs="Times New Roman"/>
          <w:sz w:val="20"/>
          <w:szCs w:val="20"/>
        </w:rPr>
        <w:t>siglas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inglés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debido</w:t>
      </w:r>
      <w:proofErr w:type="spellEnd"/>
      <w:r w:rsidRPr="0024634D">
        <w:rPr>
          <w:rFonts w:ascii="Times New Roman" w:hAnsi="Times New Roman" w:cs="Times New Roman"/>
          <w:sz w:val="20"/>
          <w:szCs w:val="20"/>
        </w:rPr>
        <w:t xml:space="preserve"> a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ciudadanía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participación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un </w:t>
      </w:r>
      <w:proofErr w:type="spellStart"/>
      <w:r w:rsidRPr="0024634D">
        <w:rPr>
          <w:rFonts w:ascii="Times New Roman" w:hAnsi="Times New Roman" w:cs="Times New Roman"/>
          <w:sz w:val="20"/>
          <w:szCs w:val="20"/>
        </w:rPr>
        <w:t>programa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actividad</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recibe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asistencia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financiera</w:t>
      </w:r>
      <w:proofErr w:type="spellEnd"/>
      <w:r w:rsidRPr="0024634D">
        <w:rPr>
          <w:rFonts w:ascii="Times New Roman" w:hAnsi="Times New Roman" w:cs="Times New Roman"/>
          <w:sz w:val="20"/>
          <w:szCs w:val="20"/>
        </w:rPr>
        <w:t xml:space="preserve"> bajo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Título</w:t>
      </w:r>
      <w:proofErr w:type="spellEnd"/>
      <w:r w:rsidRPr="0024634D">
        <w:rPr>
          <w:rFonts w:ascii="Times New Roman" w:hAnsi="Times New Roman" w:cs="Times New Roman"/>
          <w:sz w:val="20"/>
          <w:szCs w:val="20"/>
        </w:rPr>
        <w:t xml:space="preserve"> I de WIOA.</w:t>
      </w:r>
    </w:p>
    <w:p w14:paraId="336E2F74" w14:textId="77777777" w:rsidR="005D53F2" w:rsidRPr="0024634D" w:rsidRDefault="005D53F2" w:rsidP="005D53F2">
      <w:pPr>
        <w:autoSpaceDE w:val="0"/>
        <w:autoSpaceDN w:val="0"/>
        <w:adjustRightInd w:val="0"/>
        <w:jc w:val="both"/>
        <w:rPr>
          <w:rFonts w:ascii="Times New Roman" w:hAnsi="Times New Roman" w:cs="Times New Roman"/>
          <w:sz w:val="20"/>
          <w:szCs w:val="20"/>
        </w:rPr>
      </w:pPr>
    </w:p>
    <w:p w14:paraId="251F405F" w14:textId="77777777" w:rsidR="005D53F2" w:rsidRPr="0024634D" w:rsidRDefault="005D53F2" w:rsidP="005D53F2">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El </w:t>
      </w:r>
      <w:proofErr w:type="spellStart"/>
      <w:r w:rsidRPr="0024634D">
        <w:rPr>
          <w:rFonts w:ascii="Times New Roman" w:hAnsi="Times New Roman" w:cs="Times New Roman"/>
          <w:sz w:val="20"/>
          <w:szCs w:val="20"/>
        </w:rPr>
        <w:t>beneficiario</w:t>
      </w:r>
      <w:proofErr w:type="spellEnd"/>
      <w:r w:rsidRPr="0024634D">
        <w:rPr>
          <w:rFonts w:ascii="Times New Roman" w:hAnsi="Times New Roman" w:cs="Times New Roman"/>
          <w:sz w:val="20"/>
          <w:szCs w:val="20"/>
        </w:rPr>
        <w:t xml:space="preserve"> no </w:t>
      </w:r>
      <w:proofErr w:type="spellStart"/>
      <w:r w:rsidRPr="0024634D">
        <w:rPr>
          <w:rFonts w:ascii="Times New Roman" w:hAnsi="Times New Roman" w:cs="Times New Roman"/>
          <w:sz w:val="20"/>
          <w:szCs w:val="20"/>
        </w:rPr>
        <w:t>deberá</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discriminar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las </w:t>
      </w:r>
      <w:proofErr w:type="spellStart"/>
      <w:r w:rsidRPr="0024634D">
        <w:rPr>
          <w:rFonts w:ascii="Times New Roman" w:hAnsi="Times New Roman" w:cs="Times New Roman"/>
          <w:sz w:val="20"/>
          <w:szCs w:val="20"/>
        </w:rPr>
        <w:t>siguientes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áreas</w:t>
      </w:r>
      <w:proofErr w:type="spellEnd"/>
      <w:r w:rsidRPr="0024634D">
        <w:rPr>
          <w:rFonts w:ascii="Times New Roman" w:hAnsi="Times New Roman" w:cs="Times New Roman"/>
          <w:sz w:val="20"/>
          <w:szCs w:val="20"/>
        </w:rPr>
        <w:t>:</w:t>
      </w:r>
    </w:p>
    <w:p w14:paraId="3AF53E13" w14:textId="77777777" w:rsidR="005D53F2" w:rsidRPr="0024634D" w:rsidRDefault="005D53F2" w:rsidP="002B6A27">
      <w:pPr>
        <w:autoSpaceDE w:val="0"/>
        <w:autoSpaceDN w:val="0"/>
        <w:adjustRightInd w:val="0"/>
        <w:spacing w:line="180" w:lineRule="auto"/>
        <w:jc w:val="both"/>
        <w:rPr>
          <w:rFonts w:ascii="Times New Roman" w:hAnsi="Times New Roman" w:cs="Times New Roman"/>
          <w:sz w:val="20"/>
          <w:szCs w:val="20"/>
        </w:rPr>
      </w:pPr>
    </w:p>
    <w:p w14:paraId="6D5B3644" w14:textId="77777777" w:rsidR="005D53F2" w:rsidRPr="0024634D" w:rsidRDefault="005D53F2" w:rsidP="005D53F2">
      <w:pPr>
        <w:autoSpaceDE w:val="0"/>
        <w:autoSpaceDN w:val="0"/>
        <w:adjustRightInd w:val="0"/>
        <w:ind w:left="720"/>
        <w:jc w:val="both"/>
        <w:rPr>
          <w:rFonts w:ascii="Times New Roman" w:hAnsi="Times New Roman" w:cs="Times New Roman"/>
          <w:sz w:val="20"/>
          <w:szCs w:val="20"/>
        </w:rPr>
      </w:pPr>
      <w:proofErr w:type="spellStart"/>
      <w:r w:rsidRPr="0024634D">
        <w:rPr>
          <w:rFonts w:ascii="Times New Roman" w:hAnsi="Times New Roman" w:cs="Times New Roman"/>
          <w:sz w:val="20"/>
          <w:szCs w:val="20"/>
        </w:rPr>
        <w:t>Decidiendo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quién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será</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permitido</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participar</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tendrá</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acceso</w:t>
      </w:r>
      <w:proofErr w:type="spellEnd"/>
      <w:r w:rsidRPr="0024634D">
        <w:rPr>
          <w:rFonts w:ascii="Times New Roman" w:hAnsi="Times New Roman" w:cs="Times New Roman"/>
          <w:sz w:val="20"/>
          <w:szCs w:val="20"/>
        </w:rPr>
        <w:t xml:space="preserve"> a </w:t>
      </w:r>
      <w:proofErr w:type="spellStart"/>
      <w:r w:rsidRPr="0024634D">
        <w:rPr>
          <w:rFonts w:ascii="Times New Roman" w:hAnsi="Times New Roman" w:cs="Times New Roman"/>
          <w:sz w:val="20"/>
          <w:szCs w:val="20"/>
        </w:rPr>
        <w:t>cualquier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programa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actividad</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recibe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apoyo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financiero</w:t>
      </w:r>
      <w:proofErr w:type="spellEnd"/>
      <w:r w:rsidRPr="0024634D">
        <w:rPr>
          <w:rFonts w:ascii="Times New Roman" w:hAnsi="Times New Roman" w:cs="Times New Roman"/>
          <w:sz w:val="20"/>
          <w:szCs w:val="20"/>
        </w:rPr>
        <w:t xml:space="preserve"> bajo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Título</w:t>
      </w:r>
      <w:proofErr w:type="spellEnd"/>
      <w:r w:rsidRPr="0024634D">
        <w:rPr>
          <w:rFonts w:ascii="Times New Roman" w:hAnsi="Times New Roman" w:cs="Times New Roman"/>
          <w:sz w:val="20"/>
          <w:szCs w:val="20"/>
        </w:rPr>
        <w:t xml:space="preserve"> I de WIOA;</w:t>
      </w:r>
    </w:p>
    <w:p w14:paraId="5F3DC6F6" w14:textId="77777777" w:rsidR="005D53F2" w:rsidRPr="0024634D" w:rsidRDefault="005D53F2" w:rsidP="002B6A27">
      <w:pPr>
        <w:autoSpaceDE w:val="0"/>
        <w:autoSpaceDN w:val="0"/>
        <w:adjustRightInd w:val="0"/>
        <w:spacing w:line="180" w:lineRule="auto"/>
        <w:ind w:left="720"/>
        <w:jc w:val="both"/>
        <w:rPr>
          <w:rFonts w:ascii="Times New Roman" w:hAnsi="Times New Roman" w:cs="Times New Roman"/>
          <w:sz w:val="20"/>
          <w:szCs w:val="20"/>
        </w:rPr>
      </w:pPr>
    </w:p>
    <w:p w14:paraId="6006B9BC" w14:textId="77777777" w:rsidR="005D53F2" w:rsidRPr="0024634D" w:rsidRDefault="005D53F2" w:rsidP="005D53F2">
      <w:pPr>
        <w:autoSpaceDE w:val="0"/>
        <w:autoSpaceDN w:val="0"/>
        <w:adjustRightInd w:val="0"/>
        <w:ind w:left="720"/>
        <w:jc w:val="both"/>
        <w:rPr>
          <w:rFonts w:ascii="Times New Roman" w:hAnsi="Times New Roman" w:cs="Times New Roman"/>
          <w:sz w:val="20"/>
          <w:szCs w:val="20"/>
        </w:rPr>
      </w:pPr>
      <w:proofErr w:type="spellStart"/>
      <w:r w:rsidRPr="0024634D">
        <w:rPr>
          <w:rFonts w:ascii="Times New Roman" w:hAnsi="Times New Roman" w:cs="Times New Roman"/>
          <w:sz w:val="20"/>
          <w:szCs w:val="20"/>
        </w:rPr>
        <w:t>Proporcionando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oportunidades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tratar</w:t>
      </w:r>
      <w:proofErr w:type="spellEnd"/>
      <w:r w:rsidRPr="0024634D">
        <w:rPr>
          <w:rFonts w:ascii="Times New Roman" w:hAnsi="Times New Roman" w:cs="Times New Roman"/>
          <w:sz w:val="20"/>
          <w:szCs w:val="20"/>
        </w:rPr>
        <w:t xml:space="preserve"> a </w:t>
      </w:r>
      <w:proofErr w:type="spellStart"/>
      <w:r w:rsidRPr="0024634D">
        <w:rPr>
          <w:rFonts w:ascii="Times New Roman" w:hAnsi="Times New Roman" w:cs="Times New Roman"/>
          <w:sz w:val="20"/>
          <w:szCs w:val="20"/>
        </w:rPr>
        <w:t>cualquier</w:t>
      </w:r>
      <w:proofErr w:type="spellEnd"/>
      <w:r w:rsidRPr="0024634D">
        <w:rPr>
          <w:rFonts w:ascii="Times New Roman" w:hAnsi="Times New Roman" w:cs="Times New Roman"/>
          <w:sz w:val="20"/>
          <w:szCs w:val="20"/>
        </w:rPr>
        <w:t xml:space="preserve"> persona con </w:t>
      </w:r>
      <w:proofErr w:type="spellStart"/>
      <w:r w:rsidRPr="0024634D">
        <w:rPr>
          <w:rFonts w:ascii="Times New Roman" w:hAnsi="Times New Roman" w:cs="Times New Roman"/>
          <w:sz w:val="20"/>
          <w:szCs w:val="20"/>
        </w:rPr>
        <w:t>respecto</w:t>
      </w:r>
      <w:proofErr w:type="spellEnd"/>
      <w:r w:rsidRPr="0024634D">
        <w:rPr>
          <w:rFonts w:ascii="Times New Roman" w:hAnsi="Times New Roman" w:cs="Times New Roman"/>
          <w:sz w:val="20"/>
          <w:szCs w:val="20"/>
        </w:rPr>
        <w:t xml:space="preserve"> a un </w:t>
      </w:r>
      <w:proofErr w:type="spellStart"/>
      <w:r w:rsidRPr="0024634D">
        <w:rPr>
          <w:rFonts w:ascii="Times New Roman" w:hAnsi="Times New Roman" w:cs="Times New Roman"/>
          <w:sz w:val="20"/>
          <w:szCs w:val="20"/>
        </w:rPr>
        <w:t>programa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actividad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semejante</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tomar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decisiones</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empleo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la </w:t>
      </w:r>
      <w:proofErr w:type="spellStart"/>
      <w:r w:rsidRPr="0024634D">
        <w:rPr>
          <w:rFonts w:ascii="Times New Roman" w:hAnsi="Times New Roman" w:cs="Times New Roman"/>
          <w:sz w:val="20"/>
          <w:szCs w:val="20"/>
        </w:rPr>
        <w:t>administración</w:t>
      </w:r>
      <w:proofErr w:type="spellEnd"/>
      <w:r w:rsidRPr="0024634D">
        <w:rPr>
          <w:rFonts w:ascii="Times New Roman" w:hAnsi="Times New Roman" w:cs="Times New Roman"/>
          <w:sz w:val="20"/>
          <w:szCs w:val="20"/>
        </w:rPr>
        <w:t xml:space="preserve"> de, o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conexión</w:t>
      </w:r>
      <w:proofErr w:type="spellEnd"/>
      <w:r w:rsidRPr="0024634D">
        <w:rPr>
          <w:rFonts w:ascii="Times New Roman" w:hAnsi="Times New Roman" w:cs="Times New Roman"/>
          <w:sz w:val="20"/>
          <w:szCs w:val="20"/>
        </w:rPr>
        <w:t xml:space="preserve"> a un </w:t>
      </w:r>
      <w:proofErr w:type="spellStart"/>
      <w:r w:rsidRPr="0024634D">
        <w:rPr>
          <w:rFonts w:ascii="Times New Roman" w:hAnsi="Times New Roman" w:cs="Times New Roman"/>
          <w:sz w:val="20"/>
          <w:szCs w:val="20"/>
        </w:rPr>
        <w:t>programa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actividad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semejante</w:t>
      </w:r>
      <w:proofErr w:type="spellEnd"/>
      <w:r w:rsidRPr="0024634D">
        <w:rPr>
          <w:rFonts w:ascii="Times New Roman" w:hAnsi="Times New Roman" w:cs="Times New Roman"/>
          <w:sz w:val="20"/>
          <w:szCs w:val="20"/>
        </w:rPr>
        <w:t>.</w:t>
      </w:r>
    </w:p>
    <w:p w14:paraId="7D10507D" w14:textId="77777777" w:rsidR="005D53F2" w:rsidRPr="0024634D" w:rsidRDefault="005D53F2" w:rsidP="002B6A27">
      <w:pPr>
        <w:autoSpaceDE w:val="0"/>
        <w:autoSpaceDN w:val="0"/>
        <w:adjustRightInd w:val="0"/>
        <w:spacing w:line="180" w:lineRule="auto"/>
        <w:ind w:left="720"/>
        <w:jc w:val="both"/>
        <w:rPr>
          <w:rFonts w:ascii="Times New Roman" w:hAnsi="Times New Roman" w:cs="Times New Roman"/>
          <w:sz w:val="20"/>
          <w:szCs w:val="20"/>
        </w:rPr>
      </w:pPr>
    </w:p>
    <w:p w14:paraId="75ECBA87" w14:textId="77777777" w:rsidR="005D53F2" w:rsidRPr="0024634D" w:rsidRDefault="005D53F2" w:rsidP="005D53F2">
      <w:pPr>
        <w:autoSpaceDE w:val="0"/>
        <w:autoSpaceDN w:val="0"/>
        <w:adjustRightInd w:val="0"/>
        <w:ind w:left="720"/>
        <w:jc w:val="both"/>
        <w:rPr>
          <w:rFonts w:ascii="Times New Roman" w:hAnsi="Times New Roman" w:cs="Times New Roman"/>
          <w:sz w:val="20"/>
          <w:szCs w:val="20"/>
        </w:rPr>
      </w:pPr>
      <w:r w:rsidRPr="0024634D">
        <w:rPr>
          <w:rFonts w:ascii="Times New Roman" w:hAnsi="Times New Roman" w:cs="Times New Roman"/>
          <w:sz w:val="20"/>
          <w:szCs w:val="20"/>
        </w:rPr>
        <w:t xml:space="preserve">Los </w:t>
      </w:r>
      <w:proofErr w:type="spellStart"/>
      <w:r w:rsidRPr="0024634D">
        <w:rPr>
          <w:rFonts w:ascii="Times New Roman" w:hAnsi="Times New Roman" w:cs="Times New Roman"/>
          <w:sz w:val="20"/>
          <w:szCs w:val="20"/>
        </w:rPr>
        <w:t>beneficiarios</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asistencia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financiera</w:t>
      </w:r>
      <w:proofErr w:type="spellEnd"/>
      <w:r w:rsidRPr="0024634D">
        <w:rPr>
          <w:rFonts w:ascii="Times New Roman" w:hAnsi="Times New Roman" w:cs="Times New Roman"/>
          <w:sz w:val="20"/>
          <w:szCs w:val="20"/>
        </w:rPr>
        <w:t xml:space="preserve"> federal </w:t>
      </w:r>
      <w:proofErr w:type="spellStart"/>
      <w:r w:rsidRPr="0024634D">
        <w:rPr>
          <w:rFonts w:ascii="Times New Roman" w:hAnsi="Times New Roman" w:cs="Times New Roman"/>
          <w:sz w:val="20"/>
          <w:szCs w:val="20"/>
        </w:rPr>
        <w:t>deben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tomar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medidas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razonables</w:t>
      </w:r>
      <w:proofErr w:type="spellEnd"/>
      <w:r w:rsidRPr="0024634D">
        <w:rPr>
          <w:rFonts w:ascii="Times New Roman" w:hAnsi="Times New Roman" w:cs="Times New Roman"/>
          <w:sz w:val="20"/>
          <w:szCs w:val="20"/>
        </w:rPr>
        <w:t xml:space="preserve"> para </w:t>
      </w:r>
      <w:proofErr w:type="spellStart"/>
      <w:r w:rsidRPr="0024634D">
        <w:rPr>
          <w:rFonts w:ascii="Times New Roman" w:hAnsi="Times New Roman" w:cs="Times New Roman"/>
          <w:sz w:val="20"/>
          <w:szCs w:val="20"/>
        </w:rPr>
        <w:t>garantizar</w:t>
      </w:r>
      <w:proofErr w:type="spellEnd"/>
      <w:r w:rsidRPr="0024634D">
        <w:rPr>
          <w:rFonts w:ascii="Times New Roman" w:hAnsi="Times New Roman" w:cs="Times New Roman"/>
          <w:sz w:val="20"/>
          <w:szCs w:val="20"/>
        </w:rPr>
        <w:t xml:space="preserve"> que las </w:t>
      </w:r>
      <w:proofErr w:type="spellStart"/>
      <w:r w:rsidRPr="0024634D">
        <w:rPr>
          <w:rFonts w:ascii="Times New Roman" w:hAnsi="Times New Roman" w:cs="Times New Roman"/>
          <w:sz w:val="20"/>
          <w:szCs w:val="20"/>
        </w:rPr>
        <w:t>comunicaciones</w:t>
      </w:r>
      <w:proofErr w:type="spellEnd"/>
      <w:r w:rsidRPr="0024634D">
        <w:rPr>
          <w:rFonts w:ascii="Times New Roman" w:hAnsi="Times New Roman" w:cs="Times New Roman"/>
          <w:sz w:val="20"/>
          <w:szCs w:val="20"/>
        </w:rPr>
        <w:t xml:space="preserve"> con las personas con </w:t>
      </w:r>
      <w:proofErr w:type="spellStart"/>
      <w:r w:rsidRPr="0024634D">
        <w:rPr>
          <w:rFonts w:ascii="Times New Roman" w:hAnsi="Times New Roman" w:cs="Times New Roman"/>
          <w:sz w:val="20"/>
          <w:szCs w:val="20"/>
        </w:rPr>
        <w:t>discapacidades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sean</w:t>
      </w:r>
      <w:proofErr w:type="spellEnd"/>
      <w:r w:rsidRPr="0024634D">
        <w:rPr>
          <w:rFonts w:ascii="Times New Roman" w:hAnsi="Times New Roman" w:cs="Times New Roman"/>
          <w:sz w:val="20"/>
          <w:szCs w:val="20"/>
        </w:rPr>
        <w:t xml:space="preserve"> tan </w:t>
      </w:r>
      <w:proofErr w:type="spellStart"/>
      <w:r w:rsidRPr="0024634D">
        <w:rPr>
          <w:rFonts w:ascii="Times New Roman" w:hAnsi="Times New Roman" w:cs="Times New Roman"/>
          <w:sz w:val="20"/>
          <w:szCs w:val="20"/>
        </w:rPr>
        <w:t>efectivas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como</w:t>
      </w:r>
      <w:proofErr w:type="spellEnd"/>
      <w:r w:rsidRPr="0024634D">
        <w:rPr>
          <w:rFonts w:ascii="Times New Roman" w:hAnsi="Times New Roman" w:cs="Times New Roman"/>
          <w:sz w:val="20"/>
          <w:szCs w:val="20"/>
        </w:rPr>
        <w:t xml:space="preserve"> las </w:t>
      </w:r>
      <w:proofErr w:type="spellStart"/>
      <w:r w:rsidRPr="0024634D">
        <w:rPr>
          <w:rFonts w:ascii="Times New Roman" w:hAnsi="Times New Roman" w:cs="Times New Roman"/>
          <w:sz w:val="20"/>
          <w:szCs w:val="20"/>
        </w:rPr>
        <w:t>comunicaciones</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los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demás</w:t>
      </w:r>
      <w:proofErr w:type="spellEnd"/>
      <w:r w:rsidRPr="0024634D">
        <w:rPr>
          <w:rFonts w:ascii="Times New Roman" w:hAnsi="Times New Roman" w:cs="Times New Roman"/>
          <w:sz w:val="20"/>
          <w:szCs w:val="20"/>
        </w:rPr>
        <w:t>.</w:t>
      </w:r>
    </w:p>
    <w:p w14:paraId="15BCB545" w14:textId="77777777" w:rsidR="005D53F2" w:rsidRPr="0024634D" w:rsidRDefault="005D53F2" w:rsidP="005D53F2">
      <w:pPr>
        <w:autoSpaceDE w:val="0"/>
        <w:autoSpaceDN w:val="0"/>
        <w:adjustRightInd w:val="0"/>
        <w:jc w:val="both"/>
        <w:rPr>
          <w:rFonts w:ascii="Times New Roman" w:hAnsi="Times New Roman" w:cs="Times New Roman"/>
          <w:sz w:val="20"/>
          <w:szCs w:val="20"/>
        </w:rPr>
      </w:pPr>
    </w:p>
    <w:p w14:paraId="0382E506" w14:textId="77777777" w:rsidR="005D53F2" w:rsidRPr="0024634D" w:rsidRDefault="005D53F2" w:rsidP="005D53F2">
      <w:pPr>
        <w:autoSpaceDE w:val="0"/>
        <w:autoSpaceDN w:val="0"/>
        <w:adjustRightInd w:val="0"/>
        <w:jc w:val="both"/>
        <w:rPr>
          <w:rFonts w:ascii="Times New Roman" w:hAnsi="Times New Roman" w:cs="Times New Roman"/>
          <w:sz w:val="20"/>
          <w:szCs w:val="20"/>
        </w:rPr>
      </w:pPr>
      <w:proofErr w:type="spellStart"/>
      <w:r w:rsidRPr="0024634D">
        <w:rPr>
          <w:rFonts w:ascii="Times New Roman" w:hAnsi="Times New Roman" w:cs="Times New Roman"/>
          <w:sz w:val="20"/>
          <w:szCs w:val="20"/>
        </w:rPr>
        <w:t>Esto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significa</w:t>
      </w:r>
      <w:proofErr w:type="spellEnd"/>
      <w:r w:rsidRPr="0024634D">
        <w:rPr>
          <w:rFonts w:ascii="Times New Roman" w:hAnsi="Times New Roman" w:cs="Times New Roman"/>
          <w:sz w:val="20"/>
          <w:szCs w:val="20"/>
        </w:rPr>
        <w:t xml:space="preserve"> que, a </w:t>
      </w:r>
      <w:proofErr w:type="spellStart"/>
      <w:r w:rsidRPr="0024634D">
        <w:rPr>
          <w:rFonts w:ascii="Times New Roman" w:hAnsi="Times New Roman" w:cs="Times New Roman"/>
          <w:sz w:val="20"/>
          <w:szCs w:val="20"/>
        </w:rPr>
        <w:t>petición</w:t>
      </w:r>
      <w:proofErr w:type="spellEnd"/>
      <w:r w:rsidRPr="0024634D">
        <w:rPr>
          <w:rFonts w:ascii="Times New Roman" w:hAnsi="Times New Roman" w:cs="Times New Roman"/>
          <w:sz w:val="20"/>
          <w:szCs w:val="20"/>
        </w:rPr>
        <w:t xml:space="preserve"> y sin </w:t>
      </w:r>
      <w:proofErr w:type="spellStart"/>
      <w:r w:rsidRPr="0024634D">
        <w:rPr>
          <w:rFonts w:ascii="Times New Roman" w:hAnsi="Times New Roman" w:cs="Times New Roman"/>
          <w:sz w:val="20"/>
          <w:szCs w:val="20"/>
        </w:rPr>
        <w:t>costo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alguno</w:t>
      </w:r>
      <w:proofErr w:type="spellEnd"/>
      <w:r w:rsidRPr="0024634D">
        <w:rPr>
          <w:rFonts w:ascii="Times New Roman" w:hAnsi="Times New Roman" w:cs="Times New Roman"/>
          <w:sz w:val="20"/>
          <w:szCs w:val="20"/>
        </w:rPr>
        <w:t xml:space="preserve"> para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individuo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los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están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obligados</w:t>
      </w:r>
      <w:proofErr w:type="spellEnd"/>
      <w:r w:rsidRPr="0024634D">
        <w:rPr>
          <w:rFonts w:ascii="Times New Roman" w:hAnsi="Times New Roman" w:cs="Times New Roman"/>
          <w:sz w:val="20"/>
          <w:szCs w:val="20"/>
        </w:rPr>
        <w:t xml:space="preserve"> a </w:t>
      </w:r>
      <w:proofErr w:type="spellStart"/>
      <w:r w:rsidRPr="0024634D">
        <w:rPr>
          <w:rFonts w:ascii="Times New Roman" w:hAnsi="Times New Roman" w:cs="Times New Roman"/>
          <w:sz w:val="20"/>
          <w:szCs w:val="20"/>
        </w:rPr>
        <w:t>proporcionar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ayuda</w:t>
      </w:r>
      <w:proofErr w:type="spellEnd"/>
      <w:r w:rsidRPr="0024634D">
        <w:rPr>
          <w:rFonts w:ascii="Times New Roman" w:hAnsi="Times New Roman" w:cs="Times New Roman"/>
          <w:sz w:val="20"/>
          <w:szCs w:val="20"/>
        </w:rPr>
        <w:t xml:space="preserve"> auxiliar y </w:t>
      </w:r>
      <w:proofErr w:type="spellStart"/>
      <w:r w:rsidRPr="0024634D">
        <w:rPr>
          <w:rFonts w:ascii="Times New Roman" w:hAnsi="Times New Roman" w:cs="Times New Roman"/>
          <w:sz w:val="20"/>
          <w:szCs w:val="20"/>
        </w:rPr>
        <w:t>servicios</w:t>
      </w:r>
      <w:proofErr w:type="spellEnd"/>
      <w:r w:rsidRPr="0024634D">
        <w:rPr>
          <w:rFonts w:ascii="Times New Roman" w:hAnsi="Times New Roman" w:cs="Times New Roman"/>
          <w:sz w:val="20"/>
          <w:szCs w:val="20"/>
        </w:rPr>
        <w:t xml:space="preserve"> para </w:t>
      </w:r>
      <w:proofErr w:type="spellStart"/>
      <w:r w:rsidRPr="0024634D">
        <w:rPr>
          <w:rFonts w:ascii="Times New Roman" w:hAnsi="Times New Roman" w:cs="Times New Roman"/>
          <w:sz w:val="20"/>
          <w:szCs w:val="20"/>
        </w:rPr>
        <w:t>individuos</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discapacidades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calificadas</w:t>
      </w:r>
      <w:proofErr w:type="spellEnd"/>
      <w:r w:rsidRPr="0024634D">
        <w:rPr>
          <w:rFonts w:ascii="Times New Roman" w:hAnsi="Times New Roman" w:cs="Times New Roman"/>
          <w:sz w:val="20"/>
          <w:szCs w:val="20"/>
        </w:rPr>
        <w:t>.</w:t>
      </w:r>
    </w:p>
    <w:p w14:paraId="4F98B932" w14:textId="77777777" w:rsidR="00B80C59" w:rsidRPr="00B80C59" w:rsidRDefault="00B80C59" w:rsidP="00B80C59">
      <w:pPr>
        <w:autoSpaceDE w:val="0"/>
        <w:autoSpaceDN w:val="0"/>
        <w:adjustRightInd w:val="0"/>
        <w:spacing w:line="241" w:lineRule="atLeast"/>
        <w:jc w:val="both"/>
        <w:rPr>
          <w:rFonts w:ascii="Times New Roman" w:hAnsi="Times New Roman" w:cs="Times New Roman"/>
          <w:color w:val="000000"/>
          <w:sz w:val="22"/>
          <w:szCs w:val="22"/>
        </w:rPr>
      </w:pPr>
    </w:p>
    <w:p w14:paraId="31059ED6" w14:textId="77777777" w:rsidR="00B80C59" w:rsidRPr="002B6A27" w:rsidRDefault="00B80C59" w:rsidP="00B80C59">
      <w:pPr>
        <w:autoSpaceDE w:val="0"/>
        <w:autoSpaceDN w:val="0"/>
        <w:adjustRightInd w:val="0"/>
        <w:spacing w:line="241" w:lineRule="atLeast"/>
        <w:jc w:val="center"/>
        <w:rPr>
          <w:rFonts w:ascii="Times New Roman" w:hAnsi="Times New Roman" w:cs="Times New Roman"/>
          <w:b/>
          <w:bCs/>
          <w:color w:val="000000"/>
          <w:sz w:val="22"/>
          <w:szCs w:val="22"/>
        </w:rPr>
      </w:pPr>
      <w:r w:rsidRPr="002B6A27">
        <w:rPr>
          <w:rFonts w:ascii="Times New Roman" w:hAnsi="Times New Roman" w:cs="Times New Roman"/>
          <w:b/>
          <w:bCs/>
          <w:color w:val="000000"/>
          <w:sz w:val="22"/>
          <w:szCs w:val="22"/>
        </w:rPr>
        <w:t>QU</w:t>
      </w:r>
      <w:r w:rsidR="005D53F2" w:rsidRPr="002B6A27">
        <w:rPr>
          <w:rFonts w:ascii="Times New Roman" w:hAnsi="Times New Roman" w:cs="Times New Roman"/>
          <w:b/>
          <w:bCs/>
          <w:color w:val="000000"/>
          <w:sz w:val="22"/>
          <w:szCs w:val="22"/>
        </w:rPr>
        <w:t>E DEBE HACER SI CREE QUE HA SIDO DISCRIMINADO</w:t>
      </w:r>
    </w:p>
    <w:p w14:paraId="3FAB5242" w14:textId="77777777" w:rsidR="00B80C59" w:rsidRPr="00B80C59" w:rsidRDefault="00B80C59" w:rsidP="00B80C59">
      <w:pPr>
        <w:autoSpaceDE w:val="0"/>
        <w:autoSpaceDN w:val="0"/>
        <w:adjustRightInd w:val="0"/>
        <w:rPr>
          <w:rFonts w:ascii="Times New Roman" w:hAnsi="Times New Roman" w:cs="Times New Roman"/>
          <w:color w:val="000000"/>
          <w:sz w:val="22"/>
          <w:szCs w:val="22"/>
        </w:rPr>
      </w:pPr>
    </w:p>
    <w:p w14:paraId="2A7F71A3" w14:textId="77777777" w:rsidR="0024634D" w:rsidRPr="0024634D" w:rsidRDefault="0024634D" w:rsidP="0024634D">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Si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piensa</w:t>
      </w:r>
      <w:proofErr w:type="spellEnd"/>
      <w:r w:rsidRPr="0024634D">
        <w:rPr>
          <w:rFonts w:ascii="Times New Roman" w:hAnsi="Times New Roman" w:cs="Times New Roman"/>
          <w:sz w:val="20"/>
          <w:szCs w:val="20"/>
        </w:rPr>
        <w:t xml:space="preserve"> que ha </w:t>
      </w:r>
      <w:proofErr w:type="spellStart"/>
      <w:r w:rsidRPr="0024634D">
        <w:rPr>
          <w:rFonts w:ascii="Times New Roman" w:hAnsi="Times New Roman" w:cs="Times New Roman"/>
          <w:sz w:val="20"/>
          <w:szCs w:val="20"/>
        </w:rPr>
        <w:t>sido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discriminado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un </w:t>
      </w:r>
      <w:proofErr w:type="spellStart"/>
      <w:r w:rsidRPr="0024634D">
        <w:rPr>
          <w:rFonts w:ascii="Times New Roman" w:hAnsi="Times New Roman" w:cs="Times New Roman"/>
          <w:sz w:val="20"/>
          <w:szCs w:val="20"/>
        </w:rPr>
        <w:t>programa</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actividad</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recibe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apoyo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financiero</w:t>
      </w:r>
      <w:proofErr w:type="spellEnd"/>
      <w:r w:rsidRPr="0024634D">
        <w:rPr>
          <w:rFonts w:ascii="Times New Roman" w:hAnsi="Times New Roman" w:cs="Times New Roman"/>
          <w:sz w:val="20"/>
          <w:szCs w:val="20"/>
        </w:rPr>
        <w:t xml:space="preserve"> bajo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Título</w:t>
      </w:r>
      <w:proofErr w:type="spellEnd"/>
      <w:r w:rsidRPr="0024634D">
        <w:rPr>
          <w:rFonts w:ascii="Times New Roman" w:hAnsi="Times New Roman" w:cs="Times New Roman"/>
          <w:sz w:val="20"/>
          <w:szCs w:val="20"/>
        </w:rPr>
        <w:t xml:space="preserve"> I de WIOA,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puede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no </w:t>
      </w:r>
      <w:proofErr w:type="spellStart"/>
      <w:r w:rsidRPr="0024634D">
        <w:rPr>
          <w:rFonts w:ascii="Times New Roman" w:hAnsi="Times New Roman" w:cs="Times New Roman"/>
          <w:sz w:val="20"/>
          <w:szCs w:val="20"/>
        </w:rPr>
        <w:t>más</w:t>
      </w:r>
      <w:proofErr w:type="spellEnd"/>
      <w:r w:rsidRPr="0024634D">
        <w:rPr>
          <w:rFonts w:ascii="Times New Roman" w:hAnsi="Times New Roman" w:cs="Times New Roman"/>
          <w:sz w:val="20"/>
          <w:szCs w:val="20"/>
        </w:rPr>
        <w:t xml:space="preserve"> de 180 días </w:t>
      </w:r>
      <w:proofErr w:type="spellStart"/>
      <w:r w:rsidRPr="0024634D">
        <w:rPr>
          <w:rFonts w:ascii="Times New Roman" w:hAnsi="Times New Roman" w:cs="Times New Roman"/>
          <w:sz w:val="20"/>
          <w:szCs w:val="20"/>
        </w:rPr>
        <w:t>después</w:t>
      </w:r>
      <w:proofErr w:type="spellEnd"/>
      <w:r w:rsidRPr="0024634D">
        <w:rPr>
          <w:rFonts w:ascii="Times New Roman" w:hAnsi="Times New Roman" w:cs="Times New Roman"/>
          <w:sz w:val="20"/>
          <w:szCs w:val="20"/>
        </w:rPr>
        <w:t xml:space="preserve"> de la </w:t>
      </w:r>
      <w:proofErr w:type="spellStart"/>
      <w:r w:rsidRPr="0024634D">
        <w:rPr>
          <w:rFonts w:ascii="Times New Roman" w:hAnsi="Times New Roman" w:cs="Times New Roman"/>
          <w:sz w:val="20"/>
          <w:szCs w:val="20"/>
        </w:rPr>
        <w:t>fecha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ocurrió</w:t>
      </w:r>
      <w:proofErr w:type="spellEnd"/>
      <w:r w:rsidRPr="0024634D">
        <w:rPr>
          <w:rFonts w:ascii="Times New Roman" w:hAnsi="Times New Roman" w:cs="Times New Roman"/>
          <w:sz w:val="20"/>
          <w:szCs w:val="20"/>
        </w:rPr>
        <w:t xml:space="preserve"> la </w:t>
      </w:r>
      <w:proofErr w:type="spellStart"/>
      <w:r w:rsidRPr="0024634D">
        <w:rPr>
          <w:rFonts w:ascii="Times New Roman" w:hAnsi="Times New Roman" w:cs="Times New Roman"/>
          <w:sz w:val="20"/>
          <w:szCs w:val="20"/>
        </w:rPr>
        <w:t>presunta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violación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ya</w:t>
      </w:r>
      <w:proofErr w:type="spellEnd"/>
      <w:r w:rsidRPr="0024634D">
        <w:rPr>
          <w:rFonts w:ascii="Times New Roman" w:hAnsi="Times New Roman" w:cs="Times New Roman"/>
          <w:sz w:val="20"/>
          <w:szCs w:val="20"/>
        </w:rPr>
        <w:t xml:space="preserve"> sea con:</w:t>
      </w:r>
    </w:p>
    <w:p w14:paraId="763754E0" w14:textId="77777777" w:rsidR="0024634D" w:rsidRPr="0024634D" w:rsidRDefault="0024634D" w:rsidP="0024634D">
      <w:pPr>
        <w:autoSpaceDE w:val="0"/>
        <w:autoSpaceDN w:val="0"/>
        <w:adjustRightInd w:val="0"/>
        <w:jc w:val="both"/>
        <w:rPr>
          <w:rFonts w:ascii="Times New Roman" w:hAnsi="Times New Roman" w:cs="Times New Roman"/>
          <w:sz w:val="20"/>
          <w:szCs w:val="20"/>
        </w:rPr>
      </w:pPr>
    </w:p>
    <w:p w14:paraId="43C00D56" w14:textId="77777777" w:rsidR="0024634D" w:rsidRPr="0024634D" w:rsidRDefault="0024634D" w:rsidP="0024634D">
      <w:pPr>
        <w:autoSpaceDE w:val="0"/>
        <w:autoSpaceDN w:val="0"/>
        <w:adjustRightInd w:val="0"/>
        <w:ind w:left="720"/>
        <w:jc w:val="both"/>
        <w:rPr>
          <w:rFonts w:ascii="Times New Roman" w:hAnsi="Times New Roman" w:cs="Times New Roman"/>
          <w:sz w:val="20"/>
          <w:szCs w:val="20"/>
        </w:rPr>
      </w:pPr>
      <w:r w:rsidRPr="0024634D">
        <w:rPr>
          <w:rFonts w:ascii="Times New Roman" w:hAnsi="Times New Roman" w:cs="Times New Roman"/>
          <w:sz w:val="20"/>
          <w:szCs w:val="20"/>
        </w:rPr>
        <w:t xml:space="preserve">El </w:t>
      </w:r>
      <w:proofErr w:type="spellStart"/>
      <w:r w:rsidRPr="0024634D">
        <w:rPr>
          <w:rFonts w:ascii="Times New Roman" w:hAnsi="Times New Roman" w:cs="Times New Roman"/>
          <w:sz w:val="20"/>
          <w:szCs w:val="20"/>
        </w:rPr>
        <w:t>oficial</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igualdad</w:t>
      </w:r>
      <w:proofErr w:type="spellEnd"/>
      <w:r w:rsidRPr="0024634D">
        <w:rPr>
          <w:rFonts w:ascii="Times New Roman" w:hAnsi="Times New Roman" w:cs="Times New Roman"/>
          <w:sz w:val="20"/>
          <w:szCs w:val="20"/>
        </w:rPr>
        <w:t xml:space="preserve"> de </w:t>
      </w:r>
      <w:proofErr w:type="spellStart"/>
      <w:r w:rsidRPr="0024634D">
        <w:rPr>
          <w:rFonts w:ascii="Times New Roman" w:hAnsi="Times New Roman" w:cs="Times New Roman"/>
          <w:sz w:val="20"/>
          <w:szCs w:val="20"/>
        </w:rPr>
        <w:t>oportunidad</w:t>
      </w:r>
      <w:proofErr w:type="spellEnd"/>
      <w:r w:rsidRPr="0024634D">
        <w:rPr>
          <w:rFonts w:ascii="Times New Roman" w:hAnsi="Times New Roman" w:cs="Times New Roman"/>
          <w:sz w:val="20"/>
          <w:szCs w:val="20"/>
        </w:rPr>
        <w:t xml:space="preserve"> del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 xml:space="preserve"> (o la persona que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haya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designado</w:t>
      </w:r>
      <w:proofErr w:type="spellEnd"/>
      <w:r w:rsidRPr="0024634D">
        <w:rPr>
          <w:rFonts w:ascii="Times New Roman" w:hAnsi="Times New Roman" w:cs="Times New Roman"/>
          <w:sz w:val="20"/>
          <w:szCs w:val="20"/>
        </w:rPr>
        <w:t xml:space="preserve"> para </w:t>
      </w:r>
      <w:proofErr w:type="spellStart"/>
      <w:r w:rsidRPr="0024634D">
        <w:rPr>
          <w:rFonts w:ascii="Times New Roman" w:hAnsi="Times New Roman" w:cs="Times New Roman"/>
          <w:sz w:val="20"/>
          <w:szCs w:val="20"/>
        </w:rPr>
        <w:t>este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propósito</w:t>
      </w:r>
      <w:proofErr w:type="spellEnd"/>
      <w:r w:rsidRPr="0024634D">
        <w:rPr>
          <w:rFonts w:ascii="Times New Roman" w:hAnsi="Times New Roman" w:cs="Times New Roman"/>
          <w:sz w:val="20"/>
          <w:szCs w:val="20"/>
        </w:rPr>
        <w:t>); o</w:t>
      </w:r>
    </w:p>
    <w:p w14:paraId="39CC6EBD" w14:textId="77777777" w:rsidR="0024634D" w:rsidRPr="0024634D" w:rsidRDefault="0024634D" w:rsidP="0024634D">
      <w:pPr>
        <w:autoSpaceDE w:val="0"/>
        <w:autoSpaceDN w:val="0"/>
        <w:adjustRightInd w:val="0"/>
        <w:ind w:left="720"/>
        <w:jc w:val="both"/>
        <w:rPr>
          <w:rFonts w:ascii="Times New Roman" w:hAnsi="Times New Roman" w:cs="Times New Roman"/>
          <w:sz w:val="20"/>
          <w:szCs w:val="20"/>
        </w:rPr>
      </w:pPr>
    </w:p>
    <w:p w14:paraId="72C121F9" w14:textId="77777777" w:rsidR="0024634D" w:rsidRPr="0024634D" w:rsidRDefault="0024634D" w:rsidP="0024634D">
      <w:pPr>
        <w:autoSpaceDE w:val="0"/>
        <w:autoSpaceDN w:val="0"/>
        <w:adjustRightInd w:val="0"/>
        <w:ind w:left="720"/>
        <w:jc w:val="both"/>
        <w:rPr>
          <w:rFonts w:ascii="Times New Roman" w:hAnsi="Times New Roman" w:cs="Times New Roman"/>
          <w:sz w:val="20"/>
          <w:szCs w:val="20"/>
        </w:rPr>
      </w:pPr>
      <w:r w:rsidRPr="0024634D">
        <w:rPr>
          <w:rFonts w:ascii="Times New Roman" w:hAnsi="Times New Roman" w:cs="Times New Roman"/>
          <w:sz w:val="20"/>
          <w:szCs w:val="20"/>
        </w:rPr>
        <w:t xml:space="preserve">Director, Civil Rights Center (CRC), U.S. Department of Labor 200 Constitution Avenue NW, Room N-4123, Washington, DC 20210 o </w:t>
      </w:r>
      <w:proofErr w:type="spellStart"/>
      <w:r w:rsidRPr="0024634D">
        <w:rPr>
          <w:rFonts w:ascii="Times New Roman" w:hAnsi="Times New Roman" w:cs="Times New Roman"/>
          <w:sz w:val="20"/>
          <w:szCs w:val="20"/>
        </w:rPr>
        <w:t>electrónicamente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como</w:t>
      </w:r>
      <w:proofErr w:type="spellEnd"/>
      <w:r w:rsidRPr="0024634D">
        <w:rPr>
          <w:rFonts w:ascii="Times New Roman" w:hAnsi="Times New Roman" w:cs="Times New Roman"/>
          <w:sz w:val="20"/>
          <w:szCs w:val="20"/>
        </w:rPr>
        <w:t xml:space="preserve"> indica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sitio web del CRC www.dol.gov/crc.</w:t>
      </w:r>
    </w:p>
    <w:p w14:paraId="76413B13" w14:textId="77777777" w:rsidR="0024634D" w:rsidRPr="0024634D" w:rsidRDefault="0024634D" w:rsidP="0024634D">
      <w:pPr>
        <w:autoSpaceDE w:val="0"/>
        <w:autoSpaceDN w:val="0"/>
        <w:adjustRightInd w:val="0"/>
        <w:jc w:val="both"/>
        <w:rPr>
          <w:rFonts w:ascii="Times New Roman" w:hAnsi="Times New Roman" w:cs="Times New Roman"/>
          <w:sz w:val="20"/>
          <w:szCs w:val="20"/>
        </w:rPr>
      </w:pPr>
    </w:p>
    <w:p w14:paraId="3F843E37" w14:textId="77777777" w:rsidR="0024634D" w:rsidRPr="0024634D" w:rsidRDefault="0024634D" w:rsidP="0024634D">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Si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debe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esperar</w:t>
      </w:r>
      <w:proofErr w:type="spellEnd"/>
      <w:r w:rsidRPr="0024634D">
        <w:rPr>
          <w:rFonts w:ascii="Times New Roman" w:hAnsi="Times New Roman" w:cs="Times New Roman"/>
          <w:sz w:val="20"/>
          <w:szCs w:val="20"/>
        </w:rPr>
        <w:t xml:space="preserve"> hasta que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emita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decisión</w:t>
      </w:r>
      <w:proofErr w:type="spellEnd"/>
      <w:r w:rsidRPr="0024634D">
        <w:rPr>
          <w:rFonts w:ascii="Times New Roman" w:hAnsi="Times New Roman" w:cs="Times New Roman"/>
          <w:sz w:val="20"/>
          <w:szCs w:val="20"/>
        </w:rPr>
        <w:t xml:space="preserve"> final </w:t>
      </w:r>
      <w:proofErr w:type="spellStart"/>
      <w:r w:rsidRPr="0024634D">
        <w:rPr>
          <w:rFonts w:ascii="Times New Roman" w:hAnsi="Times New Roman" w:cs="Times New Roman"/>
          <w:sz w:val="20"/>
          <w:szCs w:val="20"/>
        </w:rPr>
        <w:t>escrita</w:t>
      </w:r>
      <w:proofErr w:type="spellEnd"/>
      <w:r w:rsidRPr="0024634D">
        <w:rPr>
          <w:rFonts w:ascii="Times New Roman" w:hAnsi="Times New Roman" w:cs="Times New Roman"/>
          <w:sz w:val="20"/>
          <w:szCs w:val="20"/>
        </w:rPr>
        <w:t xml:space="preserve">, o que </w:t>
      </w:r>
      <w:proofErr w:type="spellStart"/>
      <w:r w:rsidRPr="0024634D">
        <w:rPr>
          <w:rFonts w:ascii="Times New Roman" w:hAnsi="Times New Roman" w:cs="Times New Roman"/>
          <w:sz w:val="20"/>
          <w:szCs w:val="20"/>
        </w:rPr>
        <w:t>pasen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lo </w:t>
      </w:r>
      <w:proofErr w:type="spellStart"/>
      <w:r w:rsidRPr="0024634D">
        <w:rPr>
          <w:rFonts w:ascii="Times New Roman" w:hAnsi="Times New Roman" w:cs="Times New Roman"/>
          <w:sz w:val="20"/>
          <w:szCs w:val="20"/>
        </w:rPr>
        <w:t>menos</w:t>
      </w:r>
      <w:proofErr w:type="spellEnd"/>
      <w:r w:rsidRPr="0024634D">
        <w:rPr>
          <w:rFonts w:ascii="Times New Roman" w:hAnsi="Times New Roman" w:cs="Times New Roman"/>
          <w:sz w:val="20"/>
          <w:szCs w:val="20"/>
        </w:rPr>
        <w:t xml:space="preserve"> 90 días (lo que </w:t>
      </w:r>
      <w:proofErr w:type="spellStart"/>
      <w:r w:rsidRPr="0024634D">
        <w:rPr>
          <w:rFonts w:ascii="Times New Roman" w:hAnsi="Times New Roman" w:cs="Times New Roman"/>
          <w:sz w:val="20"/>
          <w:szCs w:val="20"/>
        </w:rPr>
        <w:t>ocurra</w:t>
      </w:r>
      <w:proofErr w:type="spellEnd"/>
      <w:r w:rsidRPr="0024634D">
        <w:rPr>
          <w:rFonts w:ascii="Times New Roman" w:hAnsi="Times New Roman" w:cs="Times New Roman"/>
          <w:sz w:val="20"/>
          <w:szCs w:val="20"/>
        </w:rPr>
        <w:t xml:space="preserve"> primero), antes de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el Centro de Derechos </w:t>
      </w:r>
      <w:proofErr w:type="spellStart"/>
      <w:r w:rsidRPr="0024634D">
        <w:rPr>
          <w:rFonts w:ascii="Times New Roman" w:hAnsi="Times New Roman" w:cs="Times New Roman"/>
          <w:sz w:val="20"/>
          <w:szCs w:val="20"/>
        </w:rPr>
        <w:t>Civiles</w:t>
      </w:r>
      <w:proofErr w:type="spellEnd"/>
      <w:r w:rsidRPr="0024634D">
        <w:rPr>
          <w:rFonts w:ascii="Times New Roman" w:hAnsi="Times New Roman" w:cs="Times New Roman"/>
          <w:sz w:val="20"/>
          <w:szCs w:val="20"/>
        </w:rPr>
        <w:t xml:space="preserve"> (CRC, </w:t>
      </w:r>
      <w:proofErr w:type="spellStart"/>
      <w:r w:rsidRPr="0024634D">
        <w:rPr>
          <w:rFonts w:ascii="Times New Roman" w:hAnsi="Times New Roman" w:cs="Times New Roman"/>
          <w:sz w:val="20"/>
          <w:szCs w:val="20"/>
        </w:rPr>
        <w:t>por</w:t>
      </w:r>
      <w:proofErr w:type="spellEnd"/>
      <w:r w:rsidRPr="0024634D">
        <w:rPr>
          <w:rFonts w:ascii="Times New Roman" w:hAnsi="Times New Roman" w:cs="Times New Roman"/>
          <w:sz w:val="20"/>
          <w:szCs w:val="20"/>
        </w:rPr>
        <w:t xml:space="preserve"> sus </w:t>
      </w:r>
      <w:proofErr w:type="spellStart"/>
      <w:r w:rsidRPr="0024634D">
        <w:rPr>
          <w:rFonts w:ascii="Times New Roman" w:hAnsi="Times New Roman" w:cs="Times New Roman"/>
          <w:sz w:val="20"/>
          <w:szCs w:val="20"/>
        </w:rPr>
        <w:t>siglas</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inglés</w:t>
      </w:r>
      <w:proofErr w:type="spellEnd"/>
      <w:r w:rsidRPr="0024634D">
        <w:rPr>
          <w:rFonts w:ascii="Times New Roman" w:hAnsi="Times New Roman" w:cs="Times New Roman"/>
          <w:sz w:val="20"/>
          <w:szCs w:val="20"/>
        </w:rPr>
        <w:t xml:space="preserve">) a la </w:t>
      </w:r>
      <w:proofErr w:type="spellStart"/>
      <w:r w:rsidRPr="0024634D">
        <w:rPr>
          <w:rFonts w:ascii="Times New Roman" w:hAnsi="Times New Roman" w:cs="Times New Roman"/>
          <w:sz w:val="20"/>
          <w:szCs w:val="20"/>
        </w:rPr>
        <w:t>dirección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mencionada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previamente</w:t>
      </w:r>
      <w:proofErr w:type="spellEnd"/>
      <w:r w:rsidRPr="0024634D">
        <w:rPr>
          <w:rFonts w:ascii="Times New Roman" w:hAnsi="Times New Roman" w:cs="Times New Roman"/>
          <w:sz w:val="20"/>
          <w:szCs w:val="20"/>
        </w:rPr>
        <w:t>.</w:t>
      </w:r>
    </w:p>
    <w:p w14:paraId="4F5396A0" w14:textId="77777777" w:rsidR="0024634D" w:rsidRPr="0024634D" w:rsidRDefault="0024634D" w:rsidP="0024634D">
      <w:pPr>
        <w:autoSpaceDE w:val="0"/>
        <w:autoSpaceDN w:val="0"/>
        <w:adjustRightInd w:val="0"/>
        <w:jc w:val="both"/>
        <w:rPr>
          <w:rFonts w:ascii="Times New Roman" w:hAnsi="Times New Roman" w:cs="Times New Roman"/>
          <w:sz w:val="20"/>
          <w:szCs w:val="20"/>
        </w:rPr>
      </w:pPr>
    </w:p>
    <w:p w14:paraId="54C65F60" w14:textId="77777777" w:rsidR="0024634D" w:rsidRPr="0024634D" w:rsidRDefault="0024634D" w:rsidP="0024634D">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Si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beneficiario</w:t>
      </w:r>
      <w:proofErr w:type="spellEnd"/>
      <w:r w:rsidRPr="0024634D">
        <w:rPr>
          <w:rFonts w:ascii="Times New Roman" w:hAnsi="Times New Roman" w:cs="Times New Roman"/>
          <w:sz w:val="20"/>
          <w:szCs w:val="20"/>
        </w:rPr>
        <w:t xml:space="preserve"> no le </w:t>
      </w:r>
      <w:proofErr w:type="spellStart"/>
      <w:r w:rsidRPr="0024634D">
        <w:rPr>
          <w:rFonts w:ascii="Times New Roman" w:hAnsi="Times New Roman" w:cs="Times New Roman"/>
          <w:sz w:val="20"/>
          <w:szCs w:val="20"/>
        </w:rPr>
        <w:t>entrega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decisión</w:t>
      </w:r>
      <w:proofErr w:type="spellEnd"/>
      <w:r w:rsidRPr="0024634D">
        <w:rPr>
          <w:rFonts w:ascii="Times New Roman" w:hAnsi="Times New Roman" w:cs="Times New Roman"/>
          <w:sz w:val="20"/>
          <w:szCs w:val="20"/>
        </w:rPr>
        <w:t xml:space="preserve"> final </w:t>
      </w:r>
      <w:proofErr w:type="spellStart"/>
      <w:r w:rsidRPr="0024634D">
        <w:rPr>
          <w:rFonts w:ascii="Times New Roman" w:hAnsi="Times New Roman" w:cs="Times New Roman"/>
          <w:sz w:val="20"/>
          <w:szCs w:val="20"/>
        </w:rPr>
        <w:t>escrita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dentro</w:t>
      </w:r>
      <w:proofErr w:type="spellEnd"/>
      <w:r w:rsidRPr="0024634D">
        <w:rPr>
          <w:rFonts w:ascii="Times New Roman" w:hAnsi="Times New Roman" w:cs="Times New Roman"/>
          <w:sz w:val="20"/>
          <w:szCs w:val="20"/>
        </w:rPr>
        <w:t xml:space="preserve"> de 90 días </w:t>
      </w:r>
      <w:proofErr w:type="spellStart"/>
      <w:r w:rsidRPr="0024634D">
        <w:rPr>
          <w:rFonts w:ascii="Times New Roman" w:hAnsi="Times New Roman" w:cs="Times New Roman"/>
          <w:sz w:val="20"/>
          <w:szCs w:val="20"/>
        </w:rPr>
        <w:t>después</w:t>
      </w:r>
      <w:proofErr w:type="spellEnd"/>
      <w:r w:rsidRPr="0024634D">
        <w:rPr>
          <w:rFonts w:ascii="Times New Roman" w:hAnsi="Times New Roman" w:cs="Times New Roman"/>
          <w:sz w:val="20"/>
          <w:szCs w:val="20"/>
        </w:rPr>
        <w:t xml:space="preserve"> de la </w:t>
      </w:r>
      <w:proofErr w:type="spellStart"/>
      <w:r w:rsidRPr="0024634D">
        <w:rPr>
          <w:rFonts w:ascii="Times New Roman" w:hAnsi="Times New Roman" w:cs="Times New Roman"/>
          <w:sz w:val="20"/>
          <w:szCs w:val="20"/>
        </w:rPr>
        <w:t>fecha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presento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puede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CRC antes de que </w:t>
      </w:r>
      <w:proofErr w:type="spellStart"/>
      <w:r w:rsidRPr="0024634D">
        <w:rPr>
          <w:rFonts w:ascii="Times New Roman" w:hAnsi="Times New Roman" w:cs="Times New Roman"/>
          <w:sz w:val="20"/>
          <w:szCs w:val="20"/>
        </w:rPr>
        <w:t>reciba</w:t>
      </w:r>
      <w:proofErr w:type="spellEnd"/>
      <w:r w:rsidRPr="0024634D">
        <w:rPr>
          <w:rFonts w:ascii="Times New Roman" w:hAnsi="Times New Roman" w:cs="Times New Roman"/>
          <w:sz w:val="20"/>
          <w:szCs w:val="20"/>
        </w:rPr>
        <w:t xml:space="preserve"> la decision final. Sin embargo, es </w:t>
      </w:r>
      <w:proofErr w:type="spellStart"/>
      <w:r w:rsidRPr="0024634D">
        <w:rPr>
          <w:rFonts w:ascii="Times New Roman" w:hAnsi="Times New Roman" w:cs="Times New Roman"/>
          <w:sz w:val="20"/>
          <w:szCs w:val="20"/>
        </w:rPr>
        <w:t>necesario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CRC </w:t>
      </w:r>
      <w:proofErr w:type="spellStart"/>
      <w:r w:rsidRPr="0024634D">
        <w:rPr>
          <w:rFonts w:ascii="Times New Roman" w:hAnsi="Times New Roman" w:cs="Times New Roman"/>
          <w:sz w:val="20"/>
          <w:szCs w:val="20"/>
        </w:rPr>
        <w:t>dentro</w:t>
      </w:r>
      <w:proofErr w:type="spellEnd"/>
      <w:r w:rsidRPr="0024634D">
        <w:rPr>
          <w:rFonts w:ascii="Times New Roman" w:hAnsi="Times New Roman" w:cs="Times New Roman"/>
          <w:sz w:val="20"/>
          <w:szCs w:val="20"/>
        </w:rPr>
        <w:t xml:space="preserve"> de 30 días </w:t>
      </w:r>
      <w:proofErr w:type="spellStart"/>
      <w:r w:rsidRPr="0024634D">
        <w:rPr>
          <w:rFonts w:ascii="Times New Roman" w:hAnsi="Times New Roman" w:cs="Times New Roman"/>
          <w:sz w:val="20"/>
          <w:szCs w:val="20"/>
        </w:rPr>
        <w:t>después</w:t>
      </w:r>
      <w:proofErr w:type="spellEnd"/>
      <w:r w:rsidRPr="0024634D">
        <w:rPr>
          <w:rFonts w:ascii="Times New Roman" w:hAnsi="Times New Roman" w:cs="Times New Roman"/>
          <w:sz w:val="20"/>
          <w:szCs w:val="20"/>
        </w:rPr>
        <w:t xml:space="preserve"> de la </w:t>
      </w:r>
      <w:proofErr w:type="spellStart"/>
      <w:r w:rsidRPr="0024634D">
        <w:rPr>
          <w:rFonts w:ascii="Times New Roman" w:hAnsi="Times New Roman" w:cs="Times New Roman"/>
          <w:sz w:val="20"/>
          <w:szCs w:val="20"/>
        </w:rPr>
        <w:t>fecha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límitada</w:t>
      </w:r>
      <w:proofErr w:type="spellEnd"/>
      <w:r w:rsidRPr="0024634D">
        <w:rPr>
          <w:rFonts w:ascii="Times New Roman" w:hAnsi="Times New Roman" w:cs="Times New Roman"/>
          <w:sz w:val="20"/>
          <w:szCs w:val="20"/>
        </w:rPr>
        <w:t xml:space="preserve"> de 90 días,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otras</w:t>
      </w:r>
      <w:proofErr w:type="spellEnd"/>
      <w:r w:rsidRPr="0024634D">
        <w:rPr>
          <w:rFonts w:ascii="Times New Roman" w:hAnsi="Times New Roman" w:cs="Times New Roman"/>
          <w:sz w:val="20"/>
          <w:szCs w:val="20"/>
        </w:rPr>
        <w:t xml:space="preserve"> palabras, </w:t>
      </w:r>
      <w:proofErr w:type="spellStart"/>
      <w:r w:rsidRPr="0024634D">
        <w:rPr>
          <w:rFonts w:ascii="Times New Roman" w:hAnsi="Times New Roman" w:cs="Times New Roman"/>
          <w:sz w:val="20"/>
          <w:szCs w:val="20"/>
        </w:rPr>
        <w:t>dentro</w:t>
      </w:r>
      <w:proofErr w:type="spellEnd"/>
      <w:r w:rsidRPr="0024634D">
        <w:rPr>
          <w:rFonts w:ascii="Times New Roman" w:hAnsi="Times New Roman" w:cs="Times New Roman"/>
          <w:sz w:val="20"/>
          <w:szCs w:val="20"/>
        </w:rPr>
        <w:t xml:space="preserve"> de 120 días </w:t>
      </w:r>
      <w:proofErr w:type="spellStart"/>
      <w:r w:rsidRPr="0024634D">
        <w:rPr>
          <w:rFonts w:ascii="Times New Roman" w:hAnsi="Times New Roman" w:cs="Times New Roman"/>
          <w:sz w:val="20"/>
          <w:szCs w:val="20"/>
        </w:rPr>
        <w:t>después</w:t>
      </w:r>
      <w:proofErr w:type="spellEnd"/>
      <w:r w:rsidRPr="0024634D">
        <w:rPr>
          <w:rFonts w:ascii="Times New Roman" w:hAnsi="Times New Roman" w:cs="Times New Roman"/>
          <w:sz w:val="20"/>
          <w:szCs w:val="20"/>
        </w:rPr>
        <w:t xml:space="preserve"> de la </w:t>
      </w:r>
      <w:proofErr w:type="spellStart"/>
      <w:r w:rsidRPr="0024634D">
        <w:rPr>
          <w:rFonts w:ascii="Times New Roman" w:hAnsi="Times New Roman" w:cs="Times New Roman"/>
          <w:sz w:val="20"/>
          <w:szCs w:val="20"/>
        </w:rPr>
        <w:t>fecha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en</w:t>
      </w:r>
      <w:proofErr w:type="spellEnd"/>
      <w:r w:rsidRPr="0024634D">
        <w:rPr>
          <w:rFonts w:ascii="Times New Roman" w:hAnsi="Times New Roman" w:cs="Times New Roman"/>
          <w:sz w:val="20"/>
          <w:szCs w:val="20"/>
        </w:rPr>
        <w:t xml:space="preserve"> que </w:t>
      </w:r>
      <w:proofErr w:type="spellStart"/>
      <w:r w:rsidRPr="0024634D">
        <w:rPr>
          <w:rFonts w:ascii="Times New Roman" w:hAnsi="Times New Roman" w:cs="Times New Roman"/>
          <w:sz w:val="20"/>
          <w:szCs w:val="20"/>
        </w:rPr>
        <w:t>presento</w:t>
      </w:r>
      <w:proofErr w:type="spellEnd"/>
      <w:r w:rsidRPr="0024634D">
        <w:rPr>
          <w:rFonts w:ascii="Times New Roman" w:hAnsi="Times New Roman" w:cs="Times New Roman"/>
          <w:sz w:val="20"/>
          <w:szCs w:val="20"/>
        </w:rPr>
        <w:t xml:space="preserve"> la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w:t>
      </w:r>
    </w:p>
    <w:p w14:paraId="5945CB40" w14:textId="77777777" w:rsidR="0024634D" w:rsidRPr="0024634D" w:rsidRDefault="0024634D" w:rsidP="0024634D">
      <w:pPr>
        <w:autoSpaceDE w:val="0"/>
        <w:autoSpaceDN w:val="0"/>
        <w:adjustRightInd w:val="0"/>
        <w:jc w:val="both"/>
        <w:rPr>
          <w:rFonts w:ascii="Times New Roman" w:hAnsi="Times New Roman" w:cs="Times New Roman"/>
          <w:sz w:val="20"/>
          <w:szCs w:val="20"/>
        </w:rPr>
      </w:pPr>
    </w:p>
    <w:p w14:paraId="65934D3C" w14:textId="77777777" w:rsidR="0024634D" w:rsidRPr="0024634D" w:rsidRDefault="0024634D" w:rsidP="0024634D">
      <w:pPr>
        <w:autoSpaceDE w:val="0"/>
        <w:autoSpaceDN w:val="0"/>
        <w:adjustRightInd w:val="0"/>
        <w:jc w:val="both"/>
        <w:rPr>
          <w:rFonts w:ascii="Times New Roman" w:hAnsi="Times New Roman" w:cs="Times New Roman"/>
          <w:sz w:val="20"/>
          <w:szCs w:val="20"/>
        </w:rPr>
      </w:pPr>
      <w:r w:rsidRPr="0024634D">
        <w:rPr>
          <w:rFonts w:ascii="Times New Roman" w:hAnsi="Times New Roman" w:cs="Times New Roman"/>
          <w:sz w:val="20"/>
          <w:szCs w:val="20"/>
        </w:rPr>
        <w:t xml:space="preserve">Si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recipiente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emite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decisión</w:t>
      </w:r>
      <w:proofErr w:type="spellEnd"/>
      <w:r w:rsidRPr="0024634D">
        <w:rPr>
          <w:rFonts w:ascii="Times New Roman" w:hAnsi="Times New Roman" w:cs="Times New Roman"/>
          <w:sz w:val="20"/>
          <w:szCs w:val="20"/>
        </w:rPr>
        <w:t xml:space="preserve"> final </w:t>
      </w:r>
      <w:proofErr w:type="spellStart"/>
      <w:r w:rsidRPr="0024634D">
        <w:rPr>
          <w:rFonts w:ascii="Times New Roman" w:hAnsi="Times New Roman" w:cs="Times New Roman"/>
          <w:sz w:val="20"/>
          <w:szCs w:val="20"/>
        </w:rPr>
        <w:t>escrita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pero</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no </w:t>
      </w:r>
      <w:proofErr w:type="spellStart"/>
      <w:r w:rsidRPr="0024634D">
        <w:rPr>
          <w:rFonts w:ascii="Times New Roman" w:hAnsi="Times New Roman" w:cs="Times New Roman"/>
          <w:sz w:val="20"/>
          <w:szCs w:val="20"/>
        </w:rPr>
        <w:t>está</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satisfecho</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él</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resultado</w:t>
      </w:r>
      <w:proofErr w:type="spellEnd"/>
      <w:r w:rsidRPr="0024634D">
        <w:rPr>
          <w:rFonts w:ascii="Times New Roman" w:hAnsi="Times New Roman" w:cs="Times New Roman"/>
          <w:sz w:val="20"/>
          <w:szCs w:val="20"/>
        </w:rPr>
        <w:t xml:space="preserve"> o </w:t>
      </w:r>
      <w:proofErr w:type="spellStart"/>
      <w:r w:rsidRPr="0024634D">
        <w:rPr>
          <w:rFonts w:ascii="Times New Roman" w:hAnsi="Times New Roman" w:cs="Times New Roman"/>
          <w:sz w:val="20"/>
          <w:szCs w:val="20"/>
        </w:rPr>
        <w:t>resolución</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puede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una</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CRC. </w:t>
      </w:r>
      <w:proofErr w:type="spellStart"/>
      <w:r w:rsidRPr="0024634D">
        <w:rPr>
          <w:rFonts w:ascii="Times New Roman" w:hAnsi="Times New Roman" w:cs="Times New Roman"/>
          <w:sz w:val="20"/>
          <w:szCs w:val="20"/>
        </w:rPr>
        <w:t>Usted</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debe</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presentar</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su</w:t>
      </w:r>
      <w:proofErr w:type="spellEnd"/>
      <w:r w:rsidRPr="0024634D">
        <w:rPr>
          <w:rFonts w:ascii="Times New Roman" w:hAnsi="Times New Roman" w:cs="Times New Roman"/>
          <w:sz w:val="20"/>
          <w:szCs w:val="20"/>
        </w:rPr>
        <w:t xml:space="preserve"> </w:t>
      </w:r>
      <w:proofErr w:type="spellStart"/>
      <w:r w:rsidRPr="0024634D">
        <w:rPr>
          <w:rFonts w:ascii="Times New Roman" w:hAnsi="Times New Roman" w:cs="Times New Roman"/>
          <w:sz w:val="20"/>
          <w:szCs w:val="20"/>
        </w:rPr>
        <w:t>queja</w:t>
      </w:r>
      <w:proofErr w:type="spellEnd"/>
      <w:r w:rsidRPr="0024634D">
        <w:rPr>
          <w:rFonts w:ascii="Times New Roman" w:hAnsi="Times New Roman" w:cs="Times New Roman"/>
          <w:sz w:val="20"/>
          <w:szCs w:val="20"/>
        </w:rPr>
        <w:t xml:space="preserve"> con </w:t>
      </w:r>
      <w:proofErr w:type="spellStart"/>
      <w:r w:rsidRPr="0024634D">
        <w:rPr>
          <w:rFonts w:ascii="Times New Roman" w:hAnsi="Times New Roman" w:cs="Times New Roman"/>
          <w:sz w:val="20"/>
          <w:szCs w:val="20"/>
        </w:rPr>
        <w:t>el</w:t>
      </w:r>
      <w:proofErr w:type="spellEnd"/>
      <w:r w:rsidRPr="0024634D">
        <w:rPr>
          <w:rFonts w:ascii="Times New Roman" w:hAnsi="Times New Roman" w:cs="Times New Roman"/>
          <w:sz w:val="20"/>
          <w:szCs w:val="20"/>
        </w:rPr>
        <w:t xml:space="preserve"> CRC dentro de 30 días </w:t>
      </w:r>
      <w:proofErr w:type="spellStart"/>
      <w:r w:rsidRPr="0024634D">
        <w:rPr>
          <w:rFonts w:ascii="Times New Roman" w:hAnsi="Times New Roman" w:cs="Times New Roman"/>
          <w:sz w:val="20"/>
          <w:szCs w:val="20"/>
        </w:rPr>
        <w:t>después</w:t>
      </w:r>
      <w:proofErr w:type="spellEnd"/>
      <w:r w:rsidRPr="0024634D">
        <w:rPr>
          <w:rFonts w:ascii="Times New Roman" w:hAnsi="Times New Roman" w:cs="Times New Roman"/>
          <w:sz w:val="20"/>
          <w:szCs w:val="20"/>
        </w:rPr>
        <w:t xml:space="preserve"> de que </w:t>
      </w:r>
      <w:proofErr w:type="spellStart"/>
      <w:r w:rsidRPr="0024634D">
        <w:rPr>
          <w:rFonts w:ascii="Times New Roman" w:hAnsi="Times New Roman" w:cs="Times New Roman"/>
          <w:sz w:val="20"/>
          <w:szCs w:val="20"/>
        </w:rPr>
        <w:t>reciba</w:t>
      </w:r>
      <w:proofErr w:type="spellEnd"/>
      <w:r w:rsidRPr="0024634D">
        <w:rPr>
          <w:rFonts w:ascii="Times New Roman" w:hAnsi="Times New Roman" w:cs="Times New Roman"/>
          <w:sz w:val="20"/>
          <w:szCs w:val="20"/>
        </w:rPr>
        <w:t xml:space="preserve"> la </w:t>
      </w:r>
      <w:proofErr w:type="spellStart"/>
      <w:r w:rsidRPr="0024634D">
        <w:rPr>
          <w:rFonts w:ascii="Times New Roman" w:hAnsi="Times New Roman" w:cs="Times New Roman"/>
          <w:sz w:val="20"/>
          <w:szCs w:val="20"/>
        </w:rPr>
        <w:t>decisión</w:t>
      </w:r>
      <w:proofErr w:type="spellEnd"/>
      <w:r w:rsidRPr="0024634D">
        <w:rPr>
          <w:rFonts w:ascii="Times New Roman" w:hAnsi="Times New Roman" w:cs="Times New Roman"/>
          <w:sz w:val="20"/>
          <w:szCs w:val="20"/>
        </w:rPr>
        <w:t xml:space="preserve"> final </w:t>
      </w:r>
      <w:proofErr w:type="spellStart"/>
      <w:r w:rsidRPr="0024634D">
        <w:rPr>
          <w:rFonts w:ascii="Times New Roman" w:hAnsi="Times New Roman" w:cs="Times New Roman"/>
          <w:sz w:val="20"/>
          <w:szCs w:val="20"/>
        </w:rPr>
        <w:t>escrita</w:t>
      </w:r>
      <w:proofErr w:type="spellEnd"/>
      <w:r w:rsidRPr="0024634D">
        <w:rPr>
          <w:rFonts w:ascii="Times New Roman" w:hAnsi="Times New Roman" w:cs="Times New Roman"/>
          <w:sz w:val="20"/>
          <w:szCs w:val="20"/>
        </w:rPr>
        <w:t>.</w:t>
      </w:r>
    </w:p>
    <w:p w14:paraId="5F06E1B8" w14:textId="77777777" w:rsidR="0024634D" w:rsidRPr="005C5C6C" w:rsidRDefault="0024634D" w:rsidP="0024634D">
      <w:pPr>
        <w:autoSpaceDE w:val="0"/>
        <w:autoSpaceDN w:val="0"/>
        <w:adjustRightInd w:val="0"/>
        <w:rPr>
          <w:sz w:val="23"/>
          <w:szCs w:val="23"/>
        </w:rPr>
      </w:pPr>
    </w:p>
    <w:p w14:paraId="3D4F39A3" w14:textId="53F3507B" w:rsidR="002D5ED7" w:rsidRPr="002D5ED7" w:rsidRDefault="00B80C59" w:rsidP="002D5ED7">
      <w:pPr>
        <w:pStyle w:val="Pa3"/>
        <w:jc w:val="center"/>
        <w:rPr>
          <w:rStyle w:val="A3"/>
          <w:rFonts w:ascii="Times New Roman" w:hAnsi="Times New Roman" w:cs="Times New Roman"/>
          <w:b/>
          <w:bCs/>
          <w:i w:val="0"/>
          <w:iCs w:val="0"/>
          <w:sz w:val="22"/>
          <w:szCs w:val="22"/>
        </w:rPr>
      </w:pPr>
      <w:r w:rsidRPr="00B80C59">
        <w:rPr>
          <w:sz w:val="22"/>
          <w:szCs w:val="22"/>
        </w:rPr>
        <w:t xml:space="preserve"> </w:t>
      </w:r>
      <w:r w:rsidRPr="002B6A27">
        <w:rPr>
          <w:b/>
          <w:bCs/>
          <w:color w:val="000000"/>
          <w:sz w:val="22"/>
          <w:szCs w:val="22"/>
        </w:rPr>
        <w:t>PARA INFORMACIÓN O PARA REGISTRAR UNA QUERELLA, COMUNIQUESE CON:</w:t>
      </w:r>
    </w:p>
    <w:tbl>
      <w:tblPr>
        <w:tblStyle w:val="TableGrid"/>
        <w:tblW w:w="11065" w:type="dxa"/>
        <w:tblLook w:val="04A0" w:firstRow="1" w:lastRow="0" w:firstColumn="1" w:lastColumn="0" w:noHBand="0" w:noVBand="1"/>
      </w:tblPr>
      <w:tblGrid>
        <w:gridCol w:w="5485"/>
        <w:gridCol w:w="5580"/>
      </w:tblGrid>
      <w:tr w:rsidR="002D5ED7" w14:paraId="75FBFAD3" w14:textId="77777777" w:rsidTr="009D598D">
        <w:trPr>
          <w:trHeight w:val="2240"/>
        </w:trPr>
        <w:tc>
          <w:tcPr>
            <w:tcW w:w="5485" w:type="dxa"/>
          </w:tcPr>
          <w:p w14:paraId="2363063F" w14:textId="77777777" w:rsidR="002D5ED7" w:rsidRPr="002D5ED7" w:rsidRDefault="002D5ED7" w:rsidP="002D5ED7">
            <w:pPr>
              <w:pStyle w:val="Pa0"/>
              <w:spacing w:line="216" w:lineRule="auto"/>
              <w:jc w:val="center"/>
              <w:rPr>
                <w:rStyle w:val="A3"/>
                <w:rFonts w:ascii="Arial" w:hAnsi="Arial" w:cs="Arial"/>
                <w:b/>
                <w:i w:val="0"/>
                <w:iCs w:val="0"/>
                <w:sz w:val="20"/>
                <w:szCs w:val="20"/>
              </w:rPr>
            </w:pPr>
            <w:r w:rsidRPr="002D5ED7">
              <w:rPr>
                <w:rStyle w:val="A3"/>
                <w:rFonts w:ascii="Arial" w:hAnsi="Arial" w:cs="Arial"/>
                <w:b/>
                <w:i w:val="0"/>
                <w:iCs w:val="0"/>
                <w:sz w:val="20"/>
                <w:szCs w:val="20"/>
              </w:rPr>
              <w:t>LWDA/CareerLink® Equal Opportunity Officer</w:t>
            </w:r>
          </w:p>
          <w:p w14:paraId="28F3652C" w14:textId="77777777" w:rsidR="002D5ED7" w:rsidRPr="00EA7AB2" w:rsidRDefault="002D5ED7" w:rsidP="009D598D">
            <w:pPr>
              <w:pStyle w:val="Default"/>
              <w:spacing w:line="216" w:lineRule="auto"/>
              <w:jc w:val="center"/>
              <w:rPr>
                <w:rFonts w:asciiTheme="minorHAnsi" w:hAnsiTheme="minorHAnsi" w:cstheme="minorHAnsi"/>
                <w:b/>
                <w:bCs/>
              </w:rPr>
            </w:pPr>
            <w:r w:rsidRPr="00EA7AB2">
              <w:rPr>
                <w:rFonts w:asciiTheme="minorHAnsi" w:hAnsiTheme="minorHAnsi" w:cstheme="minorHAnsi"/>
                <w:b/>
                <w:bCs/>
              </w:rPr>
              <w:t>BENJAMIN WINN</w:t>
            </w:r>
          </w:p>
          <w:p w14:paraId="1C7D0B00" w14:textId="77777777" w:rsidR="002D5ED7" w:rsidRPr="00EA7AB2" w:rsidRDefault="00E67C59" w:rsidP="009D598D">
            <w:pPr>
              <w:pStyle w:val="Default"/>
              <w:spacing w:line="216" w:lineRule="auto"/>
              <w:jc w:val="center"/>
              <w:rPr>
                <w:rFonts w:asciiTheme="minorHAnsi" w:hAnsiTheme="minorHAnsi" w:cstheme="minorHAnsi"/>
                <w:b/>
                <w:bCs/>
              </w:rPr>
            </w:pPr>
            <w:hyperlink r:id="rId5" w:history="1">
              <w:r w:rsidR="002D5ED7" w:rsidRPr="00EA7AB2">
                <w:rPr>
                  <w:rStyle w:val="Hyperlink"/>
                  <w:rFonts w:asciiTheme="minorHAnsi" w:hAnsiTheme="minorHAnsi" w:cstheme="minorHAnsi"/>
                  <w:b/>
                  <w:bCs/>
                </w:rPr>
                <w:t>bwinn@ptd.net</w:t>
              </w:r>
            </w:hyperlink>
          </w:p>
          <w:p w14:paraId="041BB374" w14:textId="77777777" w:rsidR="002D5ED7" w:rsidRPr="00EA7AB2" w:rsidRDefault="002D5ED7" w:rsidP="009D598D">
            <w:pPr>
              <w:pStyle w:val="Default"/>
              <w:spacing w:line="216" w:lineRule="auto"/>
              <w:jc w:val="center"/>
              <w:rPr>
                <w:rFonts w:asciiTheme="minorHAnsi" w:hAnsiTheme="minorHAnsi" w:cstheme="minorHAnsi"/>
                <w:b/>
                <w:bCs/>
              </w:rPr>
            </w:pPr>
            <w:r w:rsidRPr="00EA7AB2">
              <w:rPr>
                <w:rFonts w:asciiTheme="minorHAnsi" w:hAnsiTheme="minorHAnsi" w:cstheme="minorHAnsi"/>
                <w:b/>
                <w:bCs/>
              </w:rPr>
              <w:t>POCONO COUNTIES W</w:t>
            </w:r>
            <w:r>
              <w:rPr>
                <w:rFonts w:asciiTheme="minorHAnsi" w:hAnsiTheme="minorHAnsi" w:cstheme="minorHAnsi"/>
                <w:b/>
                <w:bCs/>
              </w:rPr>
              <w:t>DB</w:t>
            </w:r>
          </w:p>
          <w:p w14:paraId="7CBEEDF0" w14:textId="3D248E64" w:rsidR="00F03033" w:rsidRPr="00EA7AB2" w:rsidRDefault="002D5ED7" w:rsidP="00F03033">
            <w:pPr>
              <w:pStyle w:val="Default"/>
              <w:spacing w:line="216" w:lineRule="auto"/>
              <w:jc w:val="center"/>
              <w:rPr>
                <w:rFonts w:asciiTheme="minorHAnsi" w:hAnsiTheme="minorHAnsi" w:cstheme="minorHAnsi"/>
                <w:b/>
                <w:bCs/>
              </w:rPr>
            </w:pPr>
            <w:r>
              <w:rPr>
                <w:rFonts w:asciiTheme="minorHAnsi" w:hAnsiTheme="minorHAnsi" w:cstheme="minorHAnsi"/>
                <w:b/>
                <w:bCs/>
              </w:rPr>
              <w:t xml:space="preserve"> </w:t>
            </w:r>
            <w:r w:rsidR="00F03033">
              <w:rPr>
                <w:rFonts w:asciiTheme="minorHAnsi" w:hAnsiTheme="minorHAnsi" w:cstheme="minorHAnsi"/>
                <w:b/>
                <w:bCs/>
              </w:rPr>
              <w:t>811</w:t>
            </w:r>
            <w:r w:rsidR="00F03033" w:rsidRPr="00EA7AB2">
              <w:rPr>
                <w:rFonts w:asciiTheme="minorHAnsi" w:hAnsiTheme="minorHAnsi" w:cstheme="minorHAnsi"/>
                <w:b/>
                <w:bCs/>
              </w:rPr>
              <w:t xml:space="preserve"> </w:t>
            </w:r>
            <w:r w:rsidR="00F03033">
              <w:rPr>
                <w:rFonts w:asciiTheme="minorHAnsi" w:hAnsiTheme="minorHAnsi" w:cstheme="minorHAnsi"/>
                <w:b/>
                <w:bCs/>
              </w:rPr>
              <w:t xml:space="preserve">BLAKESLEE BOULEVARD </w:t>
            </w:r>
            <w:r w:rsidR="00E67C59">
              <w:rPr>
                <w:rFonts w:asciiTheme="minorHAnsi" w:hAnsiTheme="minorHAnsi" w:cstheme="minorHAnsi"/>
                <w:b/>
                <w:bCs/>
              </w:rPr>
              <w:t xml:space="preserve">DRIVE </w:t>
            </w:r>
            <w:r w:rsidR="00F03033">
              <w:rPr>
                <w:rFonts w:asciiTheme="minorHAnsi" w:hAnsiTheme="minorHAnsi" w:cstheme="minorHAnsi"/>
                <w:b/>
                <w:bCs/>
              </w:rPr>
              <w:t>EAST, SUITE 85</w:t>
            </w:r>
          </w:p>
          <w:p w14:paraId="43BB1D47" w14:textId="77777777" w:rsidR="00F03033" w:rsidRPr="00EA7AB2" w:rsidRDefault="00F03033" w:rsidP="00F03033">
            <w:pPr>
              <w:pStyle w:val="Default"/>
              <w:spacing w:line="216" w:lineRule="auto"/>
              <w:jc w:val="center"/>
              <w:rPr>
                <w:rFonts w:asciiTheme="minorHAnsi" w:hAnsiTheme="minorHAnsi" w:cstheme="minorHAnsi"/>
                <w:b/>
                <w:bCs/>
              </w:rPr>
            </w:pPr>
            <w:r>
              <w:rPr>
                <w:rFonts w:asciiTheme="minorHAnsi" w:hAnsiTheme="minorHAnsi" w:cstheme="minorHAnsi"/>
                <w:b/>
                <w:bCs/>
              </w:rPr>
              <w:t>LEHIGHTON, PENNSYLVANIA  18235</w:t>
            </w:r>
          </w:p>
          <w:p w14:paraId="7C5F07D4" w14:textId="77777777" w:rsidR="00F03033" w:rsidRDefault="00F03033" w:rsidP="00F03033">
            <w:pPr>
              <w:pStyle w:val="Default"/>
              <w:spacing w:line="216" w:lineRule="auto"/>
              <w:rPr>
                <w:rFonts w:asciiTheme="minorHAnsi" w:hAnsiTheme="minorHAnsi" w:cstheme="minorHAnsi"/>
                <w:b/>
                <w:bCs/>
              </w:rPr>
            </w:pPr>
            <w:r>
              <w:rPr>
                <w:rFonts w:asciiTheme="minorHAnsi" w:hAnsiTheme="minorHAnsi" w:cstheme="minorHAnsi"/>
                <w:b/>
                <w:bCs/>
              </w:rPr>
              <w:t>484-464-2494</w:t>
            </w:r>
          </w:p>
          <w:p w14:paraId="722B0A18" w14:textId="64BC4474" w:rsidR="002D5ED7" w:rsidRPr="00EA7AB2" w:rsidRDefault="00F03033" w:rsidP="00F03033">
            <w:pPr>
              <w:pStyle w:val="Default"/>
              <w:spacing w:line="216" w:lineRule="auto"/>
              <w:rPr>
                <w:rFonts w:asciiTheme="minorHAnsi" w:hAnsiTheme="minorHAnsi" w:cstheme="minorHAnsi"/>
              </w:rPr>
            </w:pPr>
            <w:r>
              <w:rPr>
                <w:rFonts w:asciiTheme="minorHAnsi" w:hAnsiTheme="minorHAnsi" w:cstheme="minorHAnsi"/>
                <w:b/>
                <w:bCs/>
              </w:rPr>
              <w:t>FAX: 484-464-2567</w:t>
            </w:r>
          </w:p>
        </w:tc>
        <w:tc>
          <w:tcPr>
            <w:tcW w:w="5580" w:type="dxa"/>
          </w:tcPr>
          <w:p w14:paraId="782F2DBB" w14:textId="77777777" w:rsidR="002D5ED7" w:rsidRPr="00092A5F" w:rsidRDefault="002D5ED7" w:rsidP="009D598D">
            <w:pPr>
              <w:pStyle w:val="Pa0"/>
              <w:spacing w:line="216" w:lineRule="auto"/>
              <w:jc w:val="center"/>
              <w:rPr>
                <w:rStyle w:val="A2"/>
                <w:rFonts w:asciiTheme="minorHAnsi" w:hAnsiTheme="minorHAnsi" w:cstheme="minorHAnsi"/>
                <w:b/>
                <w:bCs/>
              </w:rPr>
            </w:pPr>
            <w:r w:rsidRPr="00092A5F">
              <w:rPr>
                <w:rStyle w:val="A2"/>
                <w:rFonts w:asciiTheme="minorHAnsi" w:hAnsiTheme="minorHAnsi" w:cstheme="minorHAnsi"/>
                <w:b/>
                <w:bCs/>
              </w:rPr>
              <w:t>State Agency Equal Opportunity Officer</w:t>
            </w:r>
          </w:p>
          <w:p w14:paraId="44FA583E"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JAMES J. KAYER</w:t>
            </w:r>
          </w:p>
          <w:p w14:paraId="53181F5C"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jkayer@pa.gov</w:t>
            </w:r>
          </w:p>
          <w:p w14:paraId="5F77E848"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DEPARTMENT OF LABOR &amp; INDUSTRY</w:t>
            </w:r>
          </w:p>
          <w:p w14:paraId="16170686"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OFFICE OF EQUAL OPPORTUNITY</w:t>
            </w:r>
          </w:p>
          <w:p w14:paraId="0C61F988" w14:textId="77777777" w:rsidR="002D5ED7" w:rsidRPr="00EA7AB2" w:rsidRDefault="002D5ED7" w:rsidP="009D598D">
            <w:pPr>
              <w:pStyle w:val="Pa0"/>
              <w:spacing w:line="216" w:lineRule="auto"/>
              <w:jc w:val="center"/>
              <w:rPr>
                <w:rFonts w:asciiTheme="minorHAnsi" w:hAnsiTheme="minorHAnsi" w:cstheme="minorHAnsi"/>
                <w:color w:val="000000"/>
              </w:rPr>
            </w:pPr>
            <w:r w:rsidRPr="00EA7AB2">
              <w:rPr>
                <w:rStyle w:val="A2"/>
                <w:rFonts w:asciiTheme="minorHAnsi" w:hAnsiTheme="minorHAnsi" w:cstheme="minorHAnsi"/>
                <w:b/>
                <w:bCs/>
              </w:rPr>
              <w:t>651 BOAS STREET, ROOM 1402</w:t>
            </w:r>
          </w:p>
          <w:p w14:paraId="25AE8863" w14:textId="77777777" w:rsidR="002D5ED7" w:rsidRPr="00EA7AB2" w:rsidRDefault="002D5ED7" w:rsidP="009D598D">
            <w:pPr>
              <w:pStyle w:val="Pa0"/>
              <w:spacing w:line="216" w:lineRule="auto"/>
              <w:jc w:val="center"/>
              <w:rPr>
                <w:rStyle w:val="A2"/>
                <w:rFonts w:asciiTheme="minorHAnsi" w:hAnsiTheme="minorHAnsi" w:cstheme="minorHAnsi"/>
                <w:b/>
                <w:bCs/>
              </w:rPr>
            </w:pPr>
            <w:r w:rsidRPr="00EA7AB2">
              <w:rPr>
                <w:rStyle w:val="A2"/>
                <w:rFonts w:asciiTheme="minorHAnsi" w:hAnsiTheme="minorHAnsi" w:cstheme="minorHAnsi"/>
                <w:b/>
                <w:bCs/>
              </w:rPr>
              <w:t xml:space="preserve">HARRISBURG, PENNSYLVANIA 17121-0750 </w:t>
            </w:r>
          </w:p>
          <w:p w14:paraId="33B2F75C" w14:textId="77777777" w:rsidR="002D5ED7" w:rsidRDefault="002D5ED7" w:rsidP="009D598D">
            <w:pPr>
              <w:pStyle w:val="Pa0"/>
              <w:spacing w:line="216" w:lineRule="auto"/>
              <w:rPr>
                <w:rStyle w:val="A2"/>
              </w:rPr>
            </w:pPr>
            <w:r w:rsidRPr="00EA7AB2">
              <w:rPr>
                <w:rStyle w:val="A2"/>
                <w:rFonts w:asciiTheme="minorHAnsi" w:hAnsiTheme="minorHAnsi" w:cstheme="minorHAnsi"/>
                <w:b/>
                <w:bCs/>
              </w:rPr>
              <w:t xml:space="preserve">     717-787-1182</w:t>
            </w:r>
            <w:r>
              <w:rPr>
                <w:rStyle w:val="A2"/>
                <w:rFonts w:asciiTheme="minorHAnsi" w:hAnsiTheme="minorHAnsi" w:cstheme="minorHAnsi"/>
                <w:b/>
                <w:bCs/>
              </w:rPr>
              <w:t xml:space="preserve"> </w:t>
            </w:r>
            <w:r>
              <w:rPr>
                <w:rStyle w:val="A2"/>
              </w:rPr>
              <w:t xml:space="preserve">       </w:t>
            </w:r>
            <w:r w:rsidRPr="00EA7AB2">
              <w:rPr>
                <w:rStyle w:val="A2"/>
                <w:rFonts w:asciiTheme="minorHAnsi" w:hAnsiTheme="minorHAnsi" w:cstheme="minorHAnsi"/>
                <w:b/>
                <w:bCs/>
              </w:rPr>
              <w:t xml:space="preserve">TDD/TTY 1-800-654-5984 </w:t>
            </w:r>
            <w:r>
              <w:rPr>
                <w:rStyle w:val="A2"/>
              </w:rPr>
              <w:t xml:space="preserve"> </w:t>
            </w:r>
          </w:p>
          <w:p w14:paraId="73C86381" w14:textId="77777777" w:rsidR="002D5ED7" w:rsidRDefault="002D5ED7" w:rsidP="009D598D">
            <w:pPr>
              <w:pStyle w:val="Pa0"/>
              <w:spacing w:line="216" w:lineRule="auto"/>
              <w:rPr>
                <w:rStyle w:val="A2"/>
                <w:rFonts w:asciiTheme="minorHAnsi" w:hAnsiTheme="minorHAnsi" w:cstheme="minorHAnsi"/>
                <w:b/>
                <w:bCs/>
              </w:rPr>
            </w:pPr>
            <w:r w:rsidRPr="00EA7AB2">
              <w:rPr>
                <w:rStyle w:val="A2"/>
                <w:rFonts w:asciiTheme="minorHAnsi" w:hAnsiTheme="minorHAnsi" w:cstheme="minorHAnsi"/>
                <w:b/>
                <w:bCs/>
              </w:rPr>
              <w:t xml:space="preserve">     1-800-622-5422</w:t>
            </w:r>
            <w:r>
              <w:rPr>
                <w:rStyle w:val="A2"/>
                <w:rFonts w:asciiTheme="minorHAnsi" w:hAnsiTheme="minorHAnsi" w:cstheme="minorHAnsi"/>
                <w:b/>
                <w:bCs/>
              </w:rPr>
              <w:t xml:space="preserve"> </w:t>
            </w:r>
            <w:r>
              <w:rPr>
                <w:rStyle w:val="A2"/>
              </w:rPr>
              <w:t xml:space="preserve">       </w:t>
            </w:r>
            <w:r w:rsidRPr="00EA7AB2">
              <w:rPr>
                <w:rStyle w:val="A2"/>
                <w:rFonts w:asciiTheme="minorHAnsi" w:hAnsiTheme="minorHAnsi" w:cstheme="minorHAnsi"/>
                <w:b/>
                <w:bCs/>
              </w:rPr>
              <w:t xml:space="preserve">FAX: 717-772-2321 </w:t>
            </w:r>
          </w:p>
          <w:p w14:paraId="699E38F5" w14:textId="77777777" w:rsidR="002D5ED7" w:rsidRPr="00092A5F" w:rsidRDefault="002D5ED7" w:rsidP="009D598D">
            <w:pPr>
              <w:pStyle w:val="Pa0"/>
              <w:spacing w:line="216" w:lineRule="auto"/>
              <w:rPr>
                <w:rStyle w:val="A3"/>
                <w:rFonts w:asciiTheme="minorHAnsi" w:hAnsiTheme="minorHAnsi" w:cstheme="minorHAnsi"/>
                <w:i w:val="0"/>
                <w:iCs w:val="0"/>
              </w:rPr>
            </w:pPr>
            <w:r>
              <w:rPr>
                <w:rStyle w:val="A2"/>
                <w:rFonts w:asciiTheme="minorHAnsi" w:hAnsiTheme="minorHAnsi" w:cstheme="minorHAnsi"/>
                <w:b/>
                <w:bCs/>
              </w:rPr>
              <w:t xml:space="preserve"> </w:t>
            </w:r>
            <w:r>
              <w:rPr>
                <w:rStyle w:val="A2"/>
              </w:rPr>
              <w:t xml:space="preserve">    </w:t>
            </w:r>
          </w:p>
        </w:tc>
      </w:tr>
    </w:tbl>
    <w:p w14:paraId="098A02EE" w14:textId="77777777" w:rsidR="00CC1AA8" w:rsidRPr="00B80C59" w:rsidRDefault="00CC1AA8" w:rsidP="007C3475">
      <w:pPr>
        <w:rPr>
          <w:rFonts w:ascii="Times New Roman" w:hAnsi="Times New Roman" w:cs="Times New Roman"/>
          <w:sz w:val="22"/>
          <w:szCs w:val="22"/>
        </w:rPr>
      </w:pPr>
    </w:p>
    <w:p w14:paraId="2D4A5D09" w14:textId="77777777" w:rsidR="0024634D" w:rsidRDefault="00B80C59" w:rsidP="007C3475">
      <w:pPr>
        <w:pStyle w:val="Pa0"/>
        <w:jc w:val="center"/>
        <w:rPr>
          <w:rFonts w:ascii="Verdana" w:hAnsi="Verdana" w:cs="Verdana"/>
          <w:i/>
          <w:iCs/>
          <w:sz w:val="16"/>
          <w:szCs w:val="16"/>
        </w:rPr>
      </w:pPr>
      <w:proofErr w:type="spellStart"/>
      <w:r w:rsidRPr="00793728">
        <w:rPr>
          <w:rFonts w:ascii="Verdana" w:hAnsi="Verdana" w:cs="Verdana"/>
          <w:i/>
          <w:iCs/>
          <w:sz w:val="16"/>
          <w:szCs w:val="16"/>
        </w:rPr>
        <w:t>Ayudantes</w:t>
      </w:r>
      <w:proofErr w:type="spellEnd"/>
      <w:r w:rsidRPr="00793728">
        <w:rPr>
          <w:rFonts w:ascii="Verdana" w:hAnsi="Verdana" w:cs="Verdana"/>
          <w:i/>
          <w:iCs/>
          <w:sz w:val="16"/>
          <w:szCs w:val="16"/>
        </w:rPr>
        <w:t xml:space="preserve"> </w:t>
      </w:r>
      <w:proofErr w:type="spellStart"/>
      <w:r w:rsidRPr="00793728">
        <w:rPr>
          <w:rFonts w:ascii="Verdana" w:hAnsi="Verdana" w:cs="Verdana"/>
          <w:i/>
          <w:iCs/>
          <w:sz w:val="16"/>
          <w:szCs w:val="16"/>
        </w:rPr>
        <w:t>auxiliaires</w:t>
      </w:r>
      <w:proofErr w:type="spellEnd"/>
      <w:r w:rsidRPr="00793728">
        <w:rPr>
          <w:rFonts w:ascii="Verdana" w:hAnsi="Verdana" w:cs="Verdana"/>
          <w:i/>
          <w:iCs/>
          <w:sz w:val="16"/>
          <w:szCs w:val="16"/>
        </w:rPr>
        <w:t xml:space="preserve"> y </w:t>
      </w:r>
      <w:proofErr w:type="spellStart"/>
      <w:r w:rsidRPr="00793728">
        <w:rPr>
          <w:rFonts w:ascii="Verdana" w:hAnsi="Verdana" w:cs="Verdana"/>
          <w:i/>
          <w:iCs/>
          <w:sz w:val="16"/>
          <w:szCs w:val="16"/>
        </w:rPr>
        <w:t>servicios</w:t>
      </w:r>
      <w:proofErr w:type="spellEnd"/>
      <w:r w:rsidRPr="00793728">
        <w:rPr>
          <w:rFonts w:ascii="Verdana" w:hAnsi="Verdana" w:cs="Verdana"/>
          <w:i/>
          <w:iCs/>
          <w:sz w:val="16"/>
          <w:szCs w:val="16"/>
        </w:rPr>
        <w:t xml:space="preserve"> </w:t>
      </w:r>
      <w:proofErr w:type="spellStart"/>
      <w:r w:rsidRPr="00793728">
        <w:rPr>
          <w:rFonts w:ascii="Verdana" w:hAnsi="Verdana" w:cs="Verdana"/>
          <w:i/>
          <w:iCs/>
          <w:sz w:val="16"/>
          <w:szCs w:val="16"/>
        </w:rPr>
        <w:t>estan</w:t>
      </w:r>
      <w:proofErr w:type="spellEnd"/>
      <w:r w:rsidRPr="00793728">
        <w:rPr>
          <w:rFonts w:ascii="Verdana" w:hAnsi="Verdana" w:cs="Verdana"/>
          <w:i/>
          <w:iCs/>
          <w:sz w:val="16"/>
          <w:szCs w:val="16"/>
        </w:rPr>
        <w:t xml:space="preserve"> </w:t>
      </w:r>
      <w:proofErr w:type="spellStart"/>
      <w:r w:rsidRPr="00793728">
        <w:rPr>
          <w:rFonts w:ascii="Verdana" w:hAnsi="Verdana" w:cs="Verdana"/>
          <w:i/>
          <w:iCs/>
          <w:sz w:val="16"/>
          <w:szCs w:val="16"/>
        </w:rPr>
        <w:t>disponibles</w:t>
      </w:r>
      <w:proofErr w:type="spellEnd"/>
      <w:r w:rsidRPr="00793728">
        <w:rPr>
          <w:rFonts w:ascii="Verdana" w:hAnsi="Verdana" w:cs="Verdana"/>
          <w:i/>
          <w:iCs/>
          <w:sz w:val="16"/>
          <w:szCs w:val="16"/>
        </w:rPr>
        <w:t xml:space="preserve"> a </w:t>
      </w:r>
      <w:proofErr w:type="spellStart"/>
      <w:r w:rsidRPr="00793728">
        <w:rPr>
          <w:rFonts w:ascii="Verdana" w:hAnsi="Verdana" w:cs="Verdana"/>
          <w:i/>
          <w:iCs/>
          <w:sz w:val="16"/>
          <w:szCs w:val="16"/>
        </w:rPr>
        <w:t>pedido</w:t>
      </w:r>
      <w:proofErr w:type="spellEnd"/>
      <w:r w:rsidRPr="00793728">
        <w:rPr>
          <w:rFonts w:ascii="Verdana" w:hAnsi="Verdana" w:cs="Verdana"/>
          <w:i/>
          <w:iCs/>
          <w:sz w:val="16"/>
          <w:szCs w:val="16"/>
        </w:rPr>
        <w:t xml:space="preserve"> de personas con </w:t>
      </w:r>
      <w:proofErr w:type="spellStart"/>
      <w:r w:rsidRPr="00793728">
        <w:rPr>
          <w:rFonts w:ascii="Verdana" w:hAnsi="Verdana" w:cs="Verdana"/>
          <w:i/>
          <w:iCs/>
          <w:sz w:val="16"/>
          <w:szCs w:val="16"/>
        </w:rPr>
        <w:t>discapacidad</w:t>
      </w:r>
      <w:proofErr w:type="spellEnd"/>
      <w:r w:rsidRPr="00793728">
        <w:rPr>
          <w:rFonts w:ascii="Verdana" w:hAnsi="Verdana" w:cs="Verdana"/>
          <w:i/>
          <w:iCs/>
          <w:sz w:val="16"/>
          <w:szCs w:val="16"/>
        </w:rPr>
        <w:t xml:space="preserve">. </w:t>
      </w:r>
    </w:p>
    <w:p w14:paraId="18DFF5AB" w14:textId="77777777" w:rsidR="00CC1AA8" w:rsidRDefault="00B80C59" w:rsidP="007C3475">
      <w:pPr>
        <w:pStyle w:val="Pa0"/>
        <w:jc w:val="center"/>
        <w:rPr>
          <w:rFonts w:ascii="Verdana" w:hAnsi="Verdana" w:cs="Verdana"/>
          <w:color w:val="000000"/>
          <w:sz w:val="16"/>
          <w:szCs w:val="16"/>
        </w:rPr>
      </w:pPr>
      <w:proofErr w:type="spellStart"/>
      <w:r w:rsidRPr="00793728">
        <w:rPr>
          <w:rFonts w:ascii="Verdana" w:hAnsi="Verdana" w:cs="Verdana"/>
          <w:i/>
          <w:iCs/>
          <w:sz w:val="16"/>
          <w:szCs w:val="16"/>
        </w:rPr>
        <w:t>Programa</w:t>
      </w:r>
      <w:proofErr w:type="spellEnd"/>
      <w:r w:rsidRPr="00793728">
        <w:rPr>
          <w:rFonts w:ascii="Verdana" w:hAnsi="Verdana" w:cs="Verdana"/>
          <w:i/>
          <w:iCs/>
          <w:sz w:val="16"/>
          <w:szCs w:val="16"/>
        </w:rPr>
        <w:t xml:space="preserve"> de </w:t>
      </w:r>
      <w:proofErr w:type="spellStart"/>
      <w:r w:rsidRPr="00793728">
        <w:rPr>
          <w:rFonts w:ascii="Verdana" w:hAnsi="Verdana" w:cs="Verdana"/>
          <w:i/>
          <w:iCs/>
          <w:sz w:val="16"/>
          <w:szCs w:val="16"/>
        </w:rPr>
        <w:t>oportunidades</w:t>
      </w:r>
      <w:proofErr w:type="spellEnd"/>
      <w:r w:rsidRPr="00793728">
        <w:rPr>
          <w:rFonts w:ascii="Verdana" w:hAnsi="Verdana" w:cs="Verdana"/>
          <w:i/>
          <w:iCs/>
          <w:sz w:val="16"/>
          <w:szCs w:val="16"/>
        </w:rPr>
        <w:t xml:space="preserve"> de </w:t>
      </w:r>
      <w:proofErr w:type="spellStart"/>
      <w:r w:rsidRPr="00793728">
        <w:rPr>
          <w:rFonts w:ascii="Verdana" w:hAnsi="Verdana" w:cs="Verdana"/>
          <w:i/>
          <w:iCs/>
          <w:sz w:val="16"/>
          <w:szCs w:val="16"/>
        </w:rPr>
        <w:t>igualdad</w:t>
      </w:r>
      <w:proofErr w:type="spellEnd"/>
      <w:r w:rsidRPr="00793728">
        <w:rPr>
          <w:rFonts w:ascii="Verdana" w:hAnsi="Verdana" w:cs="Verdana"/>
          <w:i/>
          <w:iCs/>
          <w:sz w:val="16"/>
          <w:szCs w:val="16"/>
        </w:rPr>
        <w:t xml:space="preserve"> del </w:t>
      </w:r>
      <w:proofErr w:type="spellStart"/>
      <w:r w:rsidRPr="00793728">
        <w:rPr>
          <w:rFonts w:ascii="Verdana" w:hAnsi="Verdana" w:cs="Verdana"/>
          <w:i/>
          <w:iCs/>
          <w:sz w:val="16"/>
          <w:szCs w:val="16"/>
        </w:rPr>
        <w:t>empleador</w:t>
      </w:r>
      <w:proofErr w:type="spellEnd"/>
      <w:r>
        <w:rPr>
          <w:rStyle w:val="A3"/>
        </w:rPr>
        <w:t xml:space="preserve"> </w:t>
      </w:r>
    </w:p>
    <w:p w14:paraId="62E05AF7" w14:textId="5D1DCD26" w:rsidR="003A50F9" w:rsidRDefault="00B80C59" w:rsidP="00B34A17">
      <w:r>
        <w:rPr>
          <w:rStyle w:val="A4"/>
        </w:rPr>
        <w:t xml:space="preserve">REV </w:t>
      </w:r>
      <w:r w:rsidR="00F03033">
        <w:rPr>
          <w:rStyle w:val="A4"/>
        </w:rPr>
        <w:t>4-22</w:t>
      </w:r>
    </w:p>
    <w:sectPr w:rsidR="003A50F9" w:rsidSect="00B34A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ATT">
    <w:altName w:val="Calibri"/>
    <w:panose1 w:val="00000000000000000000"/>
    <w:charset w:val="00"/>
    <w:family w:val="swiss"/>
    <w:notTrueType/>
    <w:pitch w:val="default"/>
    <w:sig w:usb0="00000003" w:usb1="00000000" w:usb2="00000000" w:usb3="00000000" w:csb0="00000001" w:csb1="00000000"/>
  </w:font>
  <w:font w:name="GeoSlab703 XBdCn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17"/>
    <w:rsid w:val="000A430E"/>
    <w:rsid w:val="00217CD5"/>
    <w:rsid w:val="0024634D"/>
    <w:rsid w:val="002B6A27"/>
    <w:rsid w:val="002D5ED7"/>
    <w:rsid w:val="003A50F9"/>
    <w:rsid w:val="00495A0E"/>
    <w:rsid w:val="0052645B"/>
    <w:rsid w:val="005A255F"/>
    <w:rsid w:val="005D53F2"/>
    <w:rsid w:val="006A1521"/>
    <w:rsid w:val="006E6649"/>
    <w:rsid w:val="007B11D5"/>
    <w:rsid w:val="00873E40"/>
    <w:rsid w:val="0088107D"/>
    <w:rsid w:val="00B34A17"/>
    <w:rsid w:val="00B80C59"/>
    <w:rsid w:val="00BA7074"/>
    <w:rsid w:val="00C42D2F"/>
    <w:rsid w:val="00C466D8"/>
    <w:rsid w:val="00CC1AA8"/>
    <w:rsid w:val="00E67C59"/>
    <w:rsid w:val="00E73FF9"/>
    <w:rsid w:val="00F0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16B5"/>
  <w15:docId w15:val="{C5EAD70F-D302-4EBD-8502-3B562EB7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A17"/>
    <w:pPr>
      <w:autoSpaceDE w:val="0"/>
      <w:autoSpaceDN w:val="0"/>
      <w:adjustRightInd w:val="0"/>
    </w:pPr>
    <w:rPr>
      <w:rFonts w:ascii="Times New Roman" w:hAnsi="Times New Roman" w:cs="Times New Roman"/>
      <w:color w:val="000000"/>
    </w:rPr>
  </w:style>
  <w:style w:type="paragraph" w:customStyle="1" w:styleId="Pa0">
    <w:name w:val="Pa0"/>
    <w:basedOn w:val="Default"/>
    <w:next w:val="Default"/>
    <w:uiPriority w:val="99"/>
    <w:rsid w:val="00B34A17"/>
    <w:pPr>
      <w:spacing w:line="241" w:lineRule="atLeast"/>
    </w:pPr>
    <w:rPr>
      <w:color w:val="auto"/>
    </w:rPr>
  </w:style>
  <w:style w:type="character" w:customStyle="1" w:styleId="A0">
    <w:name w:val="A0"/>
    <w:uiPriority w:val="99"/>
    <w:rsid w:val="00B34A17"/>
    <w:rPr>
      <w:b/>
      <w:bCs/>
      <w:color w:val="000000"/>
      <w:sz w:val="30"/>
      <w:szCs w:val="30"/>
    </w:rPr>
  </w:style>
  <w:style w:type="paragraph" w:customStyle="1" w:styleId="Pa2">
    <w:name w:val="Pa2"/>
    <w:basedOn w:val="Default"/>
    <w:next w:val="Default"/>
    <w:uiPriority w:val="99"/>
    <w:rsid w:val="00B34A17"/>
    <w:pPr>
      <w:spacing w:line="241" w:lineRule="atLeast"/>
    </w:pPr>
    <w:rPr>
      <w:color w:val="auto"/>
    </w:rPr>
  </w:style>
  <w:style w:type="character" w:customStyle="1" w:styleId="A2">
    <w:name w:val="A2"/>
    <w:uiPriority w:val="99"/>
    <w:rsid w:val="00B34A17"/>
    <w:rPr>
      <w:color w:val="000000"/>
      <w:sz w:val="22"/>
      <w:szCs w:val="22"/>
    </w:rPr>
  </w:style>
  <w:style w:type="paragraph" w:customStyle="1" w:styleId="Pa3">
    <w:name w:val="Pa3"/>
    <w:basedOn w:val="Default"/>
    <w:next w:val="Default"/>
    <w:uiPriority w:val="99"/>
    <w:rsid w:val="00B34A17"/>
    <w:pPr>
      <w:spacing w:line="241" w:lineRule="atLeast"/>
    </w:pPr>
    <w:rPr>
      <w:color w:val="auto"/>
    </w:rPr>
  </w:style>
  <w:style w:type="paragraph" w:customStyle="1" w:styleId="Pa4">
    <w:name w:val="Pa4"/>
    <w:basedOn w:val="Default"/>
    <w:next w:val="Default"/>
    <w:uiPriority w:val="99"/>
    <w:rsid w:val="00B34A17"/>
    <w:pPr>
      <w:spacing w:line="241" w:lineRule="atLeast"/>
    </w:pPr>
    <w:rPr>
      <w:color w:val="auto"/>
    </w:rPr>
  </w:style>
  <w:style w:type="character" w:customStyle="1" w:styleId="A3">
    <w:name w:val="A3"/>
    <w:uiPriority w:val="99"/>
    <w:rsid w:val="00B34A17"/>
    <w:rPr>
      <w:rFonts w:ascii="Verdana" w:hAnsi="Verdana" w:cs="Verdana"/>
      <w:i/>
      <w:iCs/>
      <w:color w:val="000000"/>
      <w:sz w:val="16"/>
      <w:szCs w:val="16"/>
    </w:rPr>
  </w:style>
  <w:style w:type="character" w:customStyle="1" w:styleId="A4">
    <w:name w:val="A4"/>
    <w:uiPriority w:val="99"/>
    <w:rsid w:val="00B34A17"/>
    <w:rPr>
      <w:rFonts w:ascii="Univers ATT" w:hAnsi="Univers ATT" w:cs="Univers ATT"/>
      <w:color w:val="000000"/>
      <w:sz w:val="14"/>
      <w:szCs w:val="14"/>
    </w:rPr>
  </w:style>
  <w:style w:type="paragraph" w:customStyle="1" w:styleId="Pa1">
    <w:name w:val="Pa1"/>
    <w:basedOn w:val="Default"/>
    <w:next w:val="Default"/>
    <w:uiPriority w:val="99"/>
    <w:rsid w:val="00BA7074"/>
    <w:pPr>
      <w:spacing w:line="261" w:lineRule="atLeast"/>
    </w:pPr>
    <w:rPr>
      <w:rFonts w:ascii="GeoSlab703 XBdCn BT" w:hAnsi="GeoSlab703 XBdCn BT"/>
      <w:color w:val="auto"/>
    </w:rPr>
  </w:style>
  <w:style w:type="paragraph" w:styleId="BalloonText">
    <w:name w:val="Balloon Text"/>
    <w:basedOn w:val="Normal"/>
    <w:link w:val="BalloonTextChar"/>
    <w:uiPriority w:val="99"/>
    <w:semiHidden/>
    <w:unhideWhenUsed/>
    <w:rsid w:val="0052645B"/>
    <w:rPr>
      <w:rFonts w:ascii="Tahoma" w:hAnsi="Tahoma" w:cs="Tahoma"/>
      <w:sz w:val="16"/>
      <w:szCs w:val="16"/>
    </w:rPr>
  </w:style>
  <w:style w:type="character" w:customStyle="1" w:styleId="BalloonTextChar">
    <w:name w:val="Balloon Text Char"/>
    <w:basedOn w:val="DefaultParagraphFont"/>
    <w:link w:val="BalloonText"/>
    <w:uiPriority w:val="99"/>
    <w:semiHidden/>
    <w:rsid w:val="0052645B"/>
    <w:rPr>
      <w:rFonts w:ascii="Tahoma" w:hAnsi="Tahoma" w:cs="Tahoma"/>
      <w:sz w:val="16"/>
      <w:szCs w:val="16"/>
    </w:rPr>
  </w:style>
  <w:style w:type="character" w:styleId="Hyperlink">
    <w:name w:val="Hyperlink"/>
    <w:basedOn w:val="DefaultParagraphFont"/>
    <w:uiPriority w:val="99"/>
    <w:unhideWhenUsed/>
    <w:rsid w:val="002D5ED7"/>
    <w:rPr>
      <w:color w:val="0000FF"/>
      <w:u w:val="single"/>
    </w:rPr>
  </w:style>
  <w:style w:type="table" w:styleId="TableGrid">
    <w:name w:val="Table Grid"/>
    <w:basedOn w:val="TableNormal"/>
    <w:uiPriority w:val="39"/>
    <w:rsid w:val="002D5ED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winn@ptd.net" TargetMode="External"/><Relationship Id="rId4" Type="http://schemas.openxmlformats.org/officeDocument/2006/relationships/hyperlink" Target="mailto:bwinn@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Dorinda Getz</dc:creator>
  <cp:lastModifiedBy>PCWIA3</cp:lastModifiedBy>
  <cp:revision>2</cp:revision>
  <cp:lastPrinted>2022-04-21T18:17:00Z</cp:lastPrinted>
  <dcterms:created xsi:type="dcterms:W3CDTF">2022-04-21T18:20:00Z</dcterms:created>
  <dcterms:modified xsi:type="dcterms:W3CDTF">2022-04-21T18:20:00Z</dcterms:modified>
</cp:coreProperties>
</file>