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C72CB" w14:textId="77777777" w:rsidR="002E3528" w:rsidRDefault="002E3528">
      <w:pPr>
        <w:tabs>
          <w:tab w:val="left" w:pos="600"/>
          <w:tab w:val="left" w:pos="1200"/>
          <w:tab w:val="left" w:pos="4680"/>
        </w:tabs>
        <w:spacing w:line="240" w:lineRule="exact"/>
        <w:rPr>
          <w:rFonts w:ascii="Arial" w:hAnsi="Arial" w:cs="Arial"/>
          <w:sz w:val="24"/>
          <w:szCs w:val="24"/>
        </w:rPr>
      </w:pPr>
    </w:p>
    <w:p w14:paraId="67AC72CC" w14:textId="77777777" w:rsidR="002E3528" w:rsidRDefault="002E3528">
      <w:pPr>
        <w:tabs>
          <w:tab w:val="left" w:pos="600"/>
          <w:tab w:val="left" w:pos="1200"/>
          <w:tab w:val="left" w:pos="4680"/>
        </w:tabs>
        <w:spacing w:line="240" w:lineRule="exact"/>
        <w:jc w:val="center"/>
        <w:rPr>
          <w:rFonts w:ascii="Arial" w:hAnsi="Arial" w:cs="Arial"/>
          <w:sz w:val="24"/>
          <w:szCs w:val="24"/>
        </w:rPr>
      </w:pPr>
      <w:r>
        <w:rPr>
          <w:rFonts w:ascii="Arial" w:hAnsi="Arial" w:cs="Arial"/>
          <w:sz w:val="24"/>
          <w:szCs w:val="24"/>
          <w:u w:val="single"/>
        </w:rPr>
        <w:t>GENERAL INFORMATION</w:t>
      </w:r>
    </w:p>
    <w:p w14:paraId="67AC72CD" w14:textId="77777777" w:rsidR="002E3528" w:rsidRDefault="002E3528">
      <w:pPr>
        <w:tabs>
          <w:tab w:val="left" w:pos="600"/>
          <w:tab w:val="left" w:pos="1200"/>
          <w:tab w:val="left" w:pos="4680"/>
        </w:tabs>
        <w:spacing w:line="240" w:lineRule="exact"/>
        <w:rPr>
          <w:rFonts w:ascii="Arial" w:hAnsi="Arial" w:cs="Arial"/>
          <w:sz w:val="24"/>
          <w:szCs w:val="24"/>
        </w:rPr>
      </w:pPr>
    </w:p>
    <w:p w14:paraId="67AC72CE" w14:textId="0D7F50C7" w:rsidR="002E3528" w:rsidRDefault="002E3528">
      <w:pPr>
        <w:tabs>
          <w:tab w:val="left" w:pos="600"/>
          <w:tab w:val="left" w:pos="1200"/>
          <w:tab w:val="left" w:pos="4680"/>
        </w:tabs>
        <w:spacing w:line="240" w:lineRule="exact"/>
        <w:rPr>
          <w:rFonts w:ascii="Arial" w:hAnsi="Arial" w:cs="Arial"/>
          <w:sz w:val="24"/>
          <w:szCs w:val="24"/>
        </w:rPr>
      </w:pPr>
      <w:r>
        <w:rPr>
          <w:rFonts w:ascii="Arial" w:hAnsi="Arial" w:cs="Arial"/>
          <w:sz w:val="24"/>
          <w:szCs w:val="24"/>
        </w:rPr>
        <w:tab/>
        <w:t xml:space="preserve">This proposal package must be completed for all class size funding requests submitted to the Pocono Counties Workforce </w:t>
      </w:r>
      <w:r w:rsidR="00CF6D6B">
        <w:rPr>
          <w:rFonts w:ascii="Arial" w:hAnsi="Arial" w:cs="Arial"/>
          <w:sz w:val="24"/>
          <w:szCs w:val="24"/>
        </w:rPr>
        <w:t>Develop</w:t>
      </w:r>
      <w:r>
        <w:rPr>
          <w:rFonts w:ascii="Arial" w:hAnsi="Arial" w:cs="Arial"/>
          <w:sz w:val="24"/>
          <w:szCs w:val="24"/>
        </w:rPr>
        <w:t>ment Board (W</w:t>
      </w:r>
      <w:r w:rsidR="00CF6D6B">
        <w:rPr>
          <w:rFonts w:ascii="Arial" w:hAnsi="Arial" w:cs="Arial"/>
          <w:sz w:val="24"/>
          <w:szCs w:val="24"/>
        </w:rPr>
        <w:t>D</w:t>
      </w:r>
      <w:r>
        <w:rPr>
          <w:rFonts w:ascii="Arial" w:hAnsi="Arial" w:cs="Arial"/>
          <w:sz w:val="24"/>
          <w:szCs w:val="24"/>
        </w:rPr>
        <w:t>B). All proposals must be designed in full compliance with the format provided in this Request for Proposal (RFP) packet. Failure to abide by this policy will result in the rejection of your proposal.</w:t>
      </w:r>
    </w:p>
    <w:p w14:paraId="67AC72CF" w14:textId="77777777" w:rsidR="002E3528" w:rsidRDefault="002E3528">
      <w:pPr>
        <w:tabs>
          <w:tab w:val="left" w:pos="600"/>
          <w:tab w:val="left" w:pos="1200"/>
          <w:tab w:val="left" w:pos="4680"/>
        </w:tabs>
        <w:spacing w:line="240" w:lineRule="exact"/>
        <w:rPr>
          <w:rFonts w:ascii="Arial" w:hAnsi="Arial" w:cs="Arial"/>
          <w:sz w:val="24"/>
          <w:szCs w:val="24"/>
        </w:rPr>
      </w:pPr>
    </w:p>
    <w:p w14:paraId="67AC72D0" w14:textId="7A57DD01" w:rsidR="002E3528" w:rsidRDefault="002E3528">
      <w:pPr>
        <w:tabs>
          <w:tab w:val="left" w:pos="600"/>
          <w:tab w:val="left" w:pos="1200"/>
          <w:tab w:val="left" w:pos="4680"/>
        </w:tabs>
        <w:spacing w:line="240" w:lineRule="exact"/>
        <w:rPr>
          <w:rFonts w:ascii="Arial" w:hAnsi="Arial" w:cs="Arial"/>
          <w:sz w:val="24"/>
          <w:szCs w:val="24"/>
        </w:rPr>
      </w:pPr>
      <w:r>
        <w:rPr>
          <w:rFonts w:ascii="Arial" w:hAnsi="Arial" w:cs="Arial"/>
          <w:sz w:val="24"/>
          <w:szCs w:val="24"/>
        </w:rPr>
        <w:tab/>
        <w:t xml:space="preserve">The application resulting from these instructions does not commit the Pocono Counties Workforce </w:t>
      </w:r>
      <w:r w:rsidR="00CF6D6B">
        <w:rPr>
          <w:rFonts w:ascii="Arial" w:hAnsi="Arial" w:cs="Arial"/>
          <w:sz w:val="24"/>
          <w:szCs w:val="24"/>
        </w:rPr>
        <w:t>Develop</w:t>
      </w:r>
      <w:r>
        <w:rPr>
          <w:rFonts w:ascii="Arial" w:hAnsi="Arial" w:cs="Arial"/>
          <w:sz w:val="24"/>
          <w:szCs w:val="24"/>
        </w:rPr>
        <w:t xml:space="preserve">ment Board to award any contract for services or supplies, nor to pay for any costs incurred in the preparation of this application. The Pocono Counties Workforce </w:t>
      </w:r>
      <w:r w:rsidR="00CF6D6B">
        <w:rPr>
          <w:rFonts w:ascii="Arial" w:hAnsi="Arial" w:cs="Arial"/>
          <w:sz w:val="24"/>
          <w:szCs w:val="24"/>
        </w:rPr>
        <w:t>Develop</w:t>
      </w:r>
      <w:r>
        <w:rPr>
          <w:rFonts w:ascii="Arial" w:hAnsi="Arial" w:cs="Arial"/>
          <w:sz w:val="24"/>
          <w:szCs w:val="24"/>
        </w:rPr>
        <w:t xml:space="preserve">ment Board reserves the right to accept or reject any proposals, to negotiate with all applicants, and/or cancel any part of this application package. The Pocono Counties Workforce </w:t>
      </w:r>
      <w:r w:rsidR="00CF6D6B">
        <w:rPr>
          <w:rFonts w:ascii="Arial" w:hAnsi="Arial" w:cs="Arial"/>
          <w:sz w:val="24"/>
          <w:szCs w:val="24"/>
        </w:rPr>
        <w:t>Develop</w:t>
      </w:r>
      <w:r>
        <w:rPr>
          <w:rFonts w:ascii="Arial" w:hAnsi="Arial" w:cs="Arial"/>
          <w:sz w:val="24"/>
          <w:szCs w:val="24"/>
        </w:rPr>
        <w:t>ment Board may request the applicant to participate in negotiations or to submit revisions to the proposal.</w:t>
      </w:r>
    </w:p>
    <w:p w14:paraId="67AC72D1" w14:textId="77777777" w:rsidR="002E3528" w:rsidRDefault="002E3528">
      <w:pPr>
        <w:tabs>
          <w:tab w:val="left" w:pos="600"/>
          <w:tab w:val="left" w:pos="1200"/>
          <w:tab w:val="left" w:pos="4680"/>
        </w:tabs>
        <w:spacing w:line="240" w:lineRule="exact"/>
        <w:rPr>
          <w:rFonts w:ascii="Arial" w:hAnsi="Arial" w:cs="Arial"/>
          <w:sz w:val="24"/>
          <w:szCs w:val="24"/>
        </w:rPr>
      </w:pPr>
    </w:p>
    <w:p w14:paraId="67AC72D2" w14:textId="77777777" w:rsidR="002E3528" w:rsidRDefault="002E3528">
      <w:pPr>
        <w:pStyle w:val="BodyText"/>
        <w:tabs>
          <w:tab w:val="clear" w:pos="720"/>
          <w:tab w:val="left" w:pos="600"/>
        </w:tabs>
      </w:pPr>
      <w:r>
        <w:tab/>
        <w:t>Application approval does not guarantee funding as funding for training is dependent upon receipt of funds under the Workforce In</w:t>
      </w:r>
      <w:r w:rsidR="00CF6D6B">
        <w:t>novation and Opportunity</w:t>
      </w:r>
      <w:r>
        <w:t xml:space="preserve"> Act and other funding sources.</w:t>
      </w:r>
    </w:p>
    <w:p w14:paraId="67AC72D3" w14:textId="77777777" w:rsidR="002E3528" w:rsidRDefault="002E3528">
      <w:pPr>
        <w:tabs>
          <w:tab w:val="left" w:pos="600"/>
          <w:tab w:val="left" w:pos="1200"/>
          <w:tab w:val="left" w:pos="4680"/>
        </w:tabs>
        <w:spacing w:line="240" w:lineRule="exact"/>
        <w:rPr>
          <w:rFonts w:ascii="Arial" w:hAnsi="Arial" w:cs="Arial"/>
          <w:sz w:val="24"/>
          <w:szCs w:val="24"/>
        </w:rPr>
      </w:pPr>
    </w:p>
    <w:p w14:paraId="67AC72D4" w14:textId="77777777" w:rsidR="002E3528" w:rsidRDefault="002E3528">
      <w:pPr>
        <w:tabs>
          <w:tab w:val="left" w:pos="600"/>
          <w:tab w:val="left" w:pos="1200"/>
          <w:tab w:val="left" w:pos="4680"/>
        </w:tabs>
        <w:spacing w:line="240" w:lineRule="exact"/>
        <w:jc w:val="center"/>
        <w:rPr>
          <w:rFonts w:ascii="Arial" w:hAnsi="Arial" w:cs="Arial"/>
          <w:sz w:val="24"/>
          <w:szCs w:val="24"/>
        </w:rPr>
      </w:pPr>
      <w:r>
        <w:rPr>
          <w:rFonts w:ascii="Arial" w:hAnsi="Arial" w:cs="Arial"/>
          <w:sz w:val="24"/>
          <w:szCs w:val="24"/>
          <w:u w:val="single"/>
        </w:rPr>
        <w:t>SOLICITATION</w:t>
      </w:r>
      <w:r>
        <w:rPr>
          <w:rFonts w:ascii="Arial" w:hAnsi="Arial" w:cs="Arial"/>
          <w:sz w:val="24"/>
          <w:szCs w:val="24"/>
          <w:u w:val="single"/>
        </w:rPr>
        <w:fldChar w:fldCharType="begin"/>
      </w:r>
      <w:r>
        <w:rPr>
          <w:rFonts w:ascii="Arial" w:hAnsi="Arial" w:cs="Arial"/>
          <w:sz w:val="24"/>
          <w:szCs w:val="24"/>
          <w:u w:val="single"/>
        </w:rPr>
        <w:instrText>ADVANCE \u 6</w:instrText>
      </w:r>
      <w:r>
        <w:rPr>
          <w:rFonts w:ascii="Arial" w:hAnsi="Arial" w:cs="Arial"/>
          <w:sz w:val="24"/>
          <w:szCs w:val="24"/>
          <w:u w:val="single"/>
        </w:rPr>
        <w:fldChar w:fldCharType="end"/>
      </w:r>
    </w:p>
    <w:p w14:paraId="67AC72D5" w14:textId="77777777" w:rsidR="002E3528" w:rsidRDefault="002E3528">
      <w:pPr>
        <w:tabs>
          <w:tab w:val="left" w:pos="600"/>
          <w:tab w:val="left" w:pos="1200"/>
          <w:tab w:val="left" w:pos="4680"/>
        </w:tabs>
        <w:spacing w:line="240" w:lineRule="exact"/>
        <w:rPr>
          <w:rFonts w:ascii="Arial" w:hAnsi="Arial" w:cs="Arial"/>
          <w:sz w:val="24"/>
          <w:szCs w:val="24"/>
        </w:rPr>
      </w:pPr>
    </w:p>
    <w:p w14:paraId="67AC72D6" w14:textId="3B3768A9" w:rsidR="002E3528" w:rsidRDefault="002E3528">
      <w:pPr>
        <w:tabs>
          <w:tab w:val="left" w:pos="600"/>
          <w:tab w:val="left" w:pos="1200"/>
          <w:tab w:val="left" w:pos="4680"/>
        </w:tabs>
        <w:spacing w:line="240" w:lineRule="exact"/>
        <w:rPr>
          <w:rFonts w:ascii="Arial" w:hAnsi="Arial" w:cs="Arial"/>
          <w:sz w:val="24"/>
          <w:szCs w:val="24"/>
        </w:rPr>
      </w:pPr>
      <w:r>
        <w:rPr>
          <w:rFonts w:ascii="Arial" w:hAnsi="Arial" w:cs="Arial"/>
          <w:sz w:val="24"/>
          <w:szCs w:val="24"/>
        </w:rPr>
        <w:tab/>
      </w:r>
      <w:r>
        <w:rPr>
          <w:rFonts w:ascii="Arial" w:hAnsi="Arial" w:cs="Arial"/>
          <w:b/>
          <w:bCs/>
          <w:sz w:val="24"/>
          <w:szCs w:val="24"/>
          <w:u w:val="single"/>
        </w:rPr>
        <w:t>Propo</w:t>
      </w:r>
      <w:r w:rsidR="00CF6D6B">
        <w:rPr>
          <w:rFonts w:ascii="Arial" w:hAnsi="Arial" w:cs="Arial"/>
          <w:b/>
          <w:bCs/>
          <w:sz w:val="24"/>
          <w:szCs w:val="24"/>
          <w:u w:val="single"/>
        </w:rPr>
        <w:t>sals must be submitted to the WD</w:t>
      </w:r>
      <w:r>
        <w:rPr>
          <w:rFonts w:ascii="Arial" w:hAnsi="Arial" w:cs="Arial"/>
          <w:b/>
          <w:bCs/>
          <w:sz w:val="24"/>
          <w:szCs w:val="24"/>
          <w:u w:val="single"/>
        </w:rPr>
        <w:t xml:space="preserve">B Administrative Office by </w:t>
      </w:r>
      <w:r w:rsidR="00B851E7">
        <w:rPr>
          <w:rFonts w:ascii="Arial" w:hAnsi="Arial" w:cs="Arial"/>
          <w:b/>
          <w:bCs/>
          <w:sz w:val="24"/>
          <w:szCs w:val="24"/>
          <w:u w:val="single"/>
        </w:rPr>
        <w:t>4:00</w:t>
      </w:r>
      <w:r>
        <w:rPr>
          <w:rFonts w:ascii="Arial" w:hAnsi="Arial" w:cs="Arial"/>
          <w:b/>
          <w:bCs/>
          <w:sz w:val="24"/>
          <w:szCs w:val="24"/>
          <w:u w:val="single"/>
        </w:rPr>
        <w:t xml:space="preserve"> p.m. on </w:t>
      </w:r>
      <w:r w:rsidR="005708CA">
        <w:rPr>
          <w:rFonts w:ascii="Arial" w:hAnsi="Arial" w:cs="Arial"/>
          <w:b/>
          <w:bCs/>
          <w:sz w:val="24"/>
          <w:szCs w:val="24"/>
          <w:u w:val="single"/>
        </w:rPr>
        <w:t>July 29</w:t>
      </w:r>
      <w:r w:rsidR="00B3407F">
        <w:rPr>
          <w:rFonts w:ascii="Arial" w:hAnsi="Arial" w:cs="Arial"/>
          <w:b/>
          <w:bCs/>
          <w:sz w:val="24"/>
          <w:szCs w:val="24"/>
          <w:u w:val="single"/>
        </w:rPr>
        <w:t>, 2022.</w:t>
      </w:r>
      <w:r>
        <w:rPr>
          <w:rFonts w:ascii="Arial" w:hAnsi="Arial" w:cs="Arial"/>
          <w:b/>
          <w:bCs/>
          <w:sz w:val="24"/>
          <w:szCs w:val="24"/>
          <w:u w:val="single"/>
        </w:rPr>
        <w:t xml:space="preserve"> </w:t>
      </w:r>
      <w:r w:rsidRPr="06BF1E55">
        <w:rPr>
          <w:rFonts w:ascii="Arial" w:hAnsi="Arial" w:cs="Arial"/>
          <w:b/>
          <w:bCs/>
          <w:sz w:val="24"/>
          <w:szCs w:val="24"/>
        </w:rPr>
        <w:t>Submit the complete proposal via one of the following mediums:</w:t>
      </w:r>
    </w:p>
    <w:p w14:paraId="2767F376" w14:textId="00E37030" w:rsidR="06BF1E55" w:rsidRDefault="06BF1E55" w:rsidP="06BF1E55">
      <w:pPr>
        <w:tabs>
          <w:tab w:val="left" w:pos="600"/>
          <w:tab w:val="left" w:pos="1200"/>
          <w:tab w:val="left" w:pos="4680"/>
        </w:tabs>
        <w:spacing w:line="240" w:lineRule="exact"/>
        <w:rPr>
          <w:b/>
          <w:bCs/>
          <w:sz w:val="24"/>
          <w:szCs w:val="24"/>
        </w:rPr>
      </w:pPr>
    </w:p>
    <w:p w14:paraId="4CAA2721" w14:textId="6954BB22" w:rsidR="06BF1E55" w:rsidRDefault="06BF1E55" w:rsidP="06BF1E55">
      <w:pPr>
        <w:tabs>
          <w:tab w:val="left" w:pos="600"/>
          <w:tab w:val="left" w:pos="1200"/>
          <w:tab w:val="left" w:pos="4680"/>
        </w:tabs>
        <w:spacing w:line="240" w:lineRule="exact"/>
        <w:rPr>
          <w:b/>
          <w:bCs/>
          <w:sz w:val="24"/>
          <w:szCs w:val="24"/>
        </w:rPr>
      </w:pPr>
      <w:r w:rsidRPr="06BF1E55">
        <w:rPr>
          <w:rFonts w:ascii="Arial" w:hAnsi="Arial" w:cs="Arial"/>
          <w:b/>
          <w:bCs/>
          <w:sz w:val="24"/>
          <w:szCs w:val="24"/>
        </w:rPr>
        <w:t>Mail:</w:t>
      </w:r>
    </w:p>
    <w:p w14:paraId="67AC72D7" w14:textId="77777777" w:rsidR="002E3528" w:rsidRDefault="002E3528">
      <w:pPr>
        <w:tabs>
          <w:tab w:val="left" w:pos="600"/>
          <w:tab w:val="left" w:pos="1200"/>
          <w:tab w:val="left" w:pos="4680"/>
        </w:tabs>
        <w:spacing w:line="240" w:lineRule="exact"/>
        <w:rPr>
          <w:rFonts w:ascii="Arial" w:hAnsi="Arial" w:cs="Arial"/>
          <w:sz w:val="24"/>
          <w:szCs w:val="24"/>
        </w:rPr>
      </w:pPr>
    </w:p>
    <w:p w14:paraId="67AC72D8" w14:textId="77777777" w:rsidR="002E3528" w:rsidRDefault="002E3528">
      <w:pPr>
        <w:tabs>
          <w:tab w:val="left" w:pos="600"/>
          <w:tab w:val="left" w:pos="1200"/>
          <w:tab w:val="left" w:pos="4680"/>
        </w:tabs>
        <w:spacing w:line="240" w:lineRule="exact"/>
        <w:rPr>
          <w:rFonts w:ascii="Arial" w:hAnsi="Arial" w:cs="Arial"/>
          <w:sz w:val="24"/>
          <w:szCs w:val="24"/>
        </w:rPr>
      </w:pPr>
      <w:r>
        <w:rPr>
          <w:rFonts w:ascii="Arial" w:hAnsi="Arial" w:cs="Arial"/>
          <w:sz w:val="24"/>
          <w:szCs w:val="24"/>
        </w:rPr>
        <w:tab/>
      </w:r>
      <w:r>
        <w:rPr>
          <w:rFonts w:ascii="Arial" w:hAnsi="Arial" w:cs="Arial"/>
          <w:sz w:val="24"/>
          <w:szCs w:val="24"/>
        </w:rPr>
        <w:tab/>
        <w:t xml:space="preserve">                     Mr. </w:t>
      </w:r>
      <w:r w:rsidR="007A72EB">
        <w:rPr>
          <w:rFonts w:ascii="Arial" w:hAnsi="Arial" w:cs="Arial"/>
          <w:sz w:val="24"/>
          <w:szCs w:val="24"/>
        </w:rPr>
        <w:t>Samuel Hellen</w:t>
      </w:r>
      <w:r>
        <w:rPr>
          <w:rFonts w:ascii="Arial" w:hAnsi="Arial" w:cs="Arial"/>
          <w:sz w:val="24"/>
          <w:szCs w:val="24"/>
        </w:rPr>
        <w:t xml:space="preserve">, </w:t>
      </w:r>
      <w:r w:rsidR="00CF6D6B">
        <w:rPr>
          <w:rFonts w:ascii="Arial" w:hAnsi="Arial" w:cs="Arial"/>
          <w:sz w:val="24"/>
          <w:szCs w:val="24"/>
        </w:rPr>
        <w:t xml:space="preserve">Executive </w:t>
      </w:r>
      <w:r>
        <w:rPr>
          <w:rFonts w:ascii="Arial" w:hAnsi="Arial" w:cs="Arial"/>
          <w:sz w:val="24"/>
          <w:szCs w:val="24"/>
        </w:rPr>
        <w:t>Director</w:t>
      </w:r>
    </w:p>
    <w:p w14:paraId="67AC72D9" w14:textId="77777777" w:rsidR="002E3528" w:rsidRDefault="002E3528">
      <w:pPr>
        <w:tabs>
          <w:tab w:val="left" w:pos="600"/>
          <w:tab w:val="left" w:pos="1200"/>
          <w:tab w:val="left" w:pos="4680"/>
        </w:tabs>
        <w:spacing w:line="240" w:lineRule="exact"/>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CF6D6B">
        <w:rPr>
          <w:rFonts w:ascii="Arial" w:hAnsi="Arial" w:cs="Arial"/>
          <w:sz w:val="24"/>
          <w:szCs w:val="24"/>
        </w:rPr>
        <w:t xml:space="preserve">     Pocono Counties Workforce Develop</w:t>
      </w:r>
      <w:r>
        <w:rPr>
          <w:rFonts w:ascii="Arial" w:hAnsi="Arial" w:cs="Arial"/>
          <w:sz w:val="24"/>
          <w:szCs w:val="24"/>
        </w:rPr>
        <w:t>ment Board</w:t>
      </w:r>
    </w:p>
    <w:p w14:paraId="67AC72DA" w14:textId="77777777" w:rsidR="002E3528" w:rsidRDefault="002E3528">
      <w:pPr>
        <w:tabs>
          <w:tab w:val="left" w:pos="600"/>
          <w:tab w:val="left" w:pos="1200"/>
          <w:tab w:val="left" w:pos="4680"/>
        </w:tabs>
        <w:spacing w:line="240" w:lineRule="exact"/>
        <w:rPr>
          <w:rFonts w:ascii="Arial" w:hAnsi="Arial" w:cs="Arial"/>
          <w:sz w:val="24"/>
          <w:szCs w:val="24"/>
        </w:rPr>
      </w:pPr>
      <w:r>
        <w:rPr>
          <w:rFonts w:ascii="Arial" w:hAnsi="Arial" w:cs="Arial"/>
          <w:sz w:val="24"/>
          <w:szCs w:val="24"/>
        </w:rPr>
        <w:t xml:space="preserve">                              </w:t>
      </w:r>
      <w:r w:rsidR="00557808">
        <w:rPr>
          <w:rFonts w:ascii="Arial" w:hAnsi="Arial" w:cs="Arial"/>
          <w:sz w:val="24"/>
          <w:szCs w:val="24"/>
        </w:rPr>
        <w:t xml:space="preserve">        </w:t>
      </w:r>
      <w:r>
        <w:rPr>
          <w:rFonts w:ascii="Arial" w:hAnsi="Arial" w:cs="Arial"/>
          <w:sz w:val="24"/>
          <w:szCs w:val="24"/>
        </w:rPr>
        <w:t xml:space="preserve"> </w:t>
      </w:r>
      <w:r w:rsidR="007A72EB">
        <w:rPr>
          <w:rFonts w:ascii="Arial" w:hAnsi="Arial" w:cs="Arial"/>
          <w:sz w:val="24"/>
          <w:szCs w:val="24"/>
        </w:rPr>
        <w:t>811 Blakeslee Blvd Dr E</w:t>
      </w:r>
      <w:r w:rsidR="00557808">
        <w:rPr>
          <w:rFonts w:ascii="Arial" w:hAnsi="Arial" w:cs="Arial"/>
          <w:sz w:val="24"/>
          <w:szCs w:val="24"/>
        </w:rPr>
        <w:t xml:space="preserve">, </w:t>
      </w:r>
      <w:r w:rsidR="007A72EB">
        <w:rPr>
          <w:rFonts w:ascii="Arial" w:hAnsi="Arial" w:cs="Arial"/>
          <w:sz w:val="24"/>
          <w:szCs w:val="24"/>
        </w:rPr>
        <w:t>Suite 85</w:t>
      </w:r>
    </w:p>
    <w:p w14:paraId="67AC72DB" w14:textId="77777777" w:rsidR="002E3528" w:rsidRDefault="002E3528">
      <w:pPr>
        <w:tabs>
          <w:tab w:val="left" w:pos="600"/>
          <w:tab w:val="left" w:pos="1200"/>
          <w:tab w:val="left" w:pos="4680"/>
        </w:tabs>
        <w:spacing w:line="240" w:lineRule="exact"/>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7A72EB">
        <w:rPr>
          <w:rFonts w:ascii="Arial" w:hAnsi="Arial" w:cs="Arial"/>
          <w:sz w:val="24"/>
          <w:szCs w:val="24"/>
        </w:rPr>
        <w:t>Lehighton</w:t>
      </w:r>
      <w:r>
        <w:rPr>
          <w:rFonts w:ascii="Arial" w:hAnsi="Arial" w:cs="Arial"/>
          <w:sz w:val="24"/>
          <w:szCs w:val="24"/>
        </w:rPr>
        <w:t xml:space="preserve">, PA </w:t>
      </w:r>
      <w:r w:rsidR="007A72EB">
        <w:rPr>
          <w:rFonts w:ascii="Arial" w:hAnsi="Arial" w:cs="Arial"/>
          <w:sz w:val="24"/>
          <w:szCs w:val="24"/>
        </w:rPr>
        <w:t>18235</w:t>
      </w:r>
    </w:p>
    <w:p w14:paraId="4647D073" w14:textId="1EAD5946" w:rsidR="06BF1E55" w:rsidRDefault="06BF1E55" w:rsidP="06BF1E55">
      <w:pPr>
        <w:tabs>
          <w:tab w:val="left" w:pos="600"/>
          <w:tab w:val="left" w:pos="1200"/>
          <w:tab w:val="left" w:pos="4680"/>
        </w:tabs>
        <w:spacing w:line="240" w:lineRule="exact"/>
        <w:rPr>
          <w:rFonts w:ascii="Arial" w:hAnsi="Arial" w:cs="Arial"/>
          <w:b/>
          <w:bCs/>
          <w:sz w:val="24"/>
          <w:szCs w:val="24"/>
        </w:rPr>
      </w:pPr>
    </w:p>
    <w:p w14:paraId="0F890299" w14:textId="49EE695F" w:rsidR="06BF1E55" w:rsidRDefault="06BF1E55" w:rsidP="06BF1E55">
      <w:pPr>
        <w:tabs>
          <w:tab w:val="left" w:pos="600"/>
          <w:tab w:val="left" w:pos="1200"/>
          <w:tab w:val="left" w:pos="4680"/>
        </w:tabs>
        <w:spacing w:line="240" w:lineRule="exact"/>
        <w:rPr>
          <w:rFonts w:ascii="Arial" w:hAnsi="Arial" w:cs="Arial"/>
          <w:sz w:val="24"/>
          <w:szCs w:val="24"/>
        </w:rPr>
      </w:pPr>
      <w:r w:rsidRPr="06BF1E55">
        <w:rPr>
          <w:rFonts w:ascii="Arial" w:hAnsi="Arial" w:cs="Arial"/>
          <w:b/>
          <w:bCs/>
          <w:sz w:val="24"/>
          <w:szCs w:val="24"/>
        </w:rPr>
        <w:t>Email:</w:t>
      </w:r>
      <w:r>
        <w:tab/>
      </w:r>
      <w:r w:rsidRPr="06BF1E55">
        <w:rPr>
          <w:rFonts w:ascii="Arial" w:hAnsi="Arial" w:cs="Arial"/>
          <w:b/>
          <w:bCs/>
          <w:sz w:val="24"/>
          <w:szCs w:val="24"/>
        </w:rPr>
        <w:t xml:space="preserve">                     </w:t>
      </w:r>
      <w:hyperlink r:id="rId8">
        <w:r w:rsidRPr="06BF1E55">
          <w:rPr>
            <w:rStyle w:val="Hyperlink"/>
            <w:rFonts w:ascii="Arial" w:hAnsi="Arial" w:cs="Arial"/>
            <w:sz w:val="24"/>
            <w:szCs w:val="24"/>
          </w:rPr>
          <w:t>shellen@pcwia.org</w:t>
        </w:r>
      </w:hyperlink>
      <w:r w:rsidRPr="06BF1E55">
        <w:rPr>
          <w:rFonts w:ascii="Arial" w:hAnsi="Arial" w:cs="Arial"/>
          <w:sz w:val="24"/>
          <w:szCs w:val="24"/>
        </w:rPr>
        <w:t xml:space="preserve"> </w:t>
      </w:r>
    </w:p>
    <w:p w14:paraId="3B9F5A61" w14:textId="0DED8F29" w:rsidR="06BF1E55" w:rsidRDefault="06BF1E55" w:rsidP="06BF1E55">
      <w:pPr>
        <w:tabs>
          <w:tab w:val="left" w:pos="600"/>
          <w:tab w:val="left" w:pos="1200"/>
          <w:tab w:val="left" w:pos="4680"/>
        </w:tabs>
        <w:spacing w:line="240" w:lineRule="exact"/>
        <w:rPr>
          <w:sz w:val="24"/>
          <w:szCs w:val="24"/>
        </w:rPr>
      </w:pPr>
    </w:p>
    <w:p w14:paraId="70E619C9" w14:textId="6BB5E92A" w:rsidR="06BF1E55" w:rsidRDefault="06BF1E55" w:rsidP="06BF1E55">
      <w:pPr>
        <w:tabs>
          <w:tab w:val="left" w:pos="600"/>
          <w:tab w:val="left" w:pos="1200"/>
          <w:tab w:val="left" w:pos="4680"/>
        </w:tabs>
        <w:spacing w:line="240" w:lineRule="exact"/>
      </w:pPr>
      <w:r w:rsidRPr="079D104C">
        <w:rPr>
          <w:rFonts w:ascii="Arial" w:hAnsi="Arial" w:cs="Arial"/>
          <w:b/>
          <w:bCs/>
          <w:sz w:val="24"/>
          <w:szCs w:val="24"/>
        </w:rPr>
        <w:t>OneDrive</w:t>
      </w:r>
      <w:r w:rsidRPr="079D104C">
        <w:rPr>
          <w:rFonts w:ascii="Arial" w:hAnsi="Arial" w:cs="Arial"/>
          <w:sz w:val="24"/>
          <w:szCs w:val="24"/>
        </w:rPr>
        <w:t xml:space="preserve">:                      </w:t>
      </w:r>
      <w:hyperlink r:id="rId9">
        <w:r w:rsidRPr="079D104C">
          <w:rPr>
            <w:rStyle w:val="Hyperlink"/>
            <w:rFonts w:ascii="Arial" w:eastAsia="Arial" w:hAnsi="Arial" w:cs="Arial"/>
            <w:sz w:val="24"/>
            <w:szCs w:val="24"/>
          </w:rPr>
          <w:t>RFP Submissions</w:t>
        </w:r>
      </w:hyperlink>
    </w:p>
    <w:p w14:paraId="67AC72DC" w14:textId="77777777" w:rsidR="002E3528" w:rsidRDefault="002E3528">
      <w:pPr>
        <w:tabs>
          <w:tab w:val="left" w:pos="600"/>
          <w:tab w:val="left" w:pos="1200"/>
          <w:tab w:val="left" w:pos="4680"/>
        </w:tabs>
        <w:spacing w:line="240" w:lineRule="exact"/>
        <w:rPr>
          <w:rFonts w:ascii="Arial" w:hAnsi="Arial" w:cs="Arial"/>
          <w:sz w:val="24"/>
          <w:szCs w:val="24"/>
        </w:rPr>
      </w:pPr>
      <w:bookmarkStart w:id="0" w:name="_GoBack"/>
      <w:bookmarkEnd w:id="0"/>
    </w:p>
    <w:p w14:paraId="67AC72DD" w14:textId="77777777" w:rsidR="002E3528" w:rsidRDefault="002E3528">
      <w:pPr>
        <w:tabs>
          <w:tab w:val="left" w:pos="600"/>
          <w:tab w:val="left" w:pos="1200"/>
          <w:tab w:val="left" w:pos="4680"/>
        </w:tabs>
        <w:spacing w:line="240" w:lineRule="exact"/>
        <w:rPr>
          <w:rFonts w:ascii="Arial" w:hAnsi="Arial" w:cs="Arial"/>
          <w:sz w:val="24"/>
          <w:szCs w:val="24"/>
        </w:rPr>
      </w:pPr>
      <w:r>
        <w:rPr>
          <w:rFonts w:ascii="Arial" w:hAnsi="Arial" w:cs="Arial"/>
          <w:sz w:val="24"/>
          <w:szCs w:val="24"/>
        </w:rPr>
        <w:t>Amendment to RFP</w:t>
      </w:r>
    </w:p>
    <w:p w14:paraId="67AC72DE" w14:textId="77777777" w:rsidR="002E3528" w:rsidRDefault="002E3528">
      <w:pPr>
        <w:tabs>
          <w:tab w:val="left" w:pos="600"/>
          <w:tab w:val="left" w:pos="1200"/>
          <w:tab w:val="left" w:pos="4680"/>
        </w:tabs>
        <w:spacing w:line="240" w:lineRule="exact"/>
        <w:rPr>
          <w:rFonts w:ascii="Arial" w:hAnsi="Arial" w:cs="Arial"/>
          <w:sz w:val="24"/>
          <w:szCs w:val="24"/>
        </w:rPr>
      </w:pPr>
    </w:p>
    <w:p w14:paraId="67AC72DF" w14:textId="77777777" w:rsidR="002E3528" w:rsidRDefault="002E3528">
      <w:pPr>
        <w:tabs>
          <w:tab w:val="left" w:pos="600"/>
          <w:tab w:val="left" w:pos="1200"/>
          <w:tab w:val="left" w:pos="4680"/>
        </w:tabs>
        <w:spacing w:line="240" w:lineRule="exact"/>
        <w:rPr>
          <w:rFonts w:ascii="Arial" w:hAnsi="Arial" w:cs="Arial"/>
          <w:sz w:val="24"/>
          <w:szCs w:val="24"/>
        </w:rPr>
      </w:pPr>
      <w:r>
        <w:rPr>
          <w:rFonts w:ascii="Arial" w:hAnsi="Arial" w:cs="Arial"/>
          <w:sz w:val="24"/>
          <w:szCs w:val="24"/>
        </w:rPr>
        <w:tab/>
        <w:t>PCWIA reserves the right to revise any part of this RFP if deemed necessary and will issue amendments in writing to all actual recipients immediately.</w:t>
      </w:r>
    </w:p>
    <w:p w14:paraId="67AC72E0" w14:textId="77777777" w:rsidR="002E3528" w:rsidRDefault="002E3528">
      <w:pPr>
        <w:tabs>
          <w:tab w:val="left" w:pos="600"/>
          <w:tab w:val="left" w:pos="1200"/>
          <w:tab w:val="left" w:pos="4680"/>
        </w:tabs>
        <w:spacing w:line="240" w:lineRule="exact"/>
        <w:rPr>
          <w:rFonts w:ascii="Arial" w:hAnsi="Arial" w:cs="Arial"/>
          <w:sz w:val="24"/>
          <w:szCs w:val="24"/>
        </w:rPr>
      </w:pPr>
    </w:p>
    <w:p w14:paraId="67AC72E1" w14:textId="77777777" w:rsidR="002E3528" w:rsidRDefault="002E3528">
      <w:pPr>
        <w:tabs>
          <w:tab w:val="left" w:pos="600"/>
          <w:tab w:val="left" w:pos="1200"/>
          <w:tab w:val="left" w:pos="4680"/>
        </w:tabs>
        <w:spacing w:line="240" w:lineRule="exact"/>
        <w:rPr>
          <w:rFonts w:ascii="Arial" w:hAnsi="Arial" w:cs="Arial"/>
          <w:sz w:val="24"/>
          <w:szCs w:val="24"/>
        </w:rPr>
      </w:pPr>
      <w:r>
        <w:rPr>
          <w:rFonts w:ascii="Arial" w:hAnsi="Arial" w:cs="Arial"/>
          <w:sz w:val="24"/>
          <w:szCs w:val="24"/>
        </w:rPr>
        <w:t>Rejection of Proposals</w:t>
      </w:r>
    </w:p>
    <w:p w14:paraId="67AC72E2" w14:textId="77777777" w:rsidR="002E3528" w:rsidRDefault="002E3528">
      <w:pPr>
        <w:tabs>
          <w:tab w:val="left" w:pos="600"/>
          <w:tab w:val="left" w:pos="1200"/>
          <w:tab w:val="left" w:pos="4680"/>
        </w:tabs>
        <w:spacing w:line="240" w:lineRule="exact"/>
        <w:rPr>
          <w:rFonts w:ascii="Arial" w:hAnsi="Arial" w:cs="Arial"/>
          <w:sz w:val="24"/>
          <w:szCs w:val="24"/>
        </w:rPr>
      </w:pPr>
      <w:r>
        <w:rPr>
          <w:rFonts w:ascii="Arial" w:hAnsi="Arial" w:cs="Arial"/>
          <w:sz w:val="24"/>
          <w:szCs w:val="24"/>
        </w:rPr>
        <w:tab/>
      </w:r>
    </w:p>
    <w:p w14:paraId="67AC72E3" w14:textId="19A8A441" w:rsidR="002E3528" w:rsidRDefault="002E3528">
      <w:pPr>
        <w:tabs>
          <w:tab w:val="left" w:pos="600"/>
          <w:tab w:val="left" w:pos="1200"/>
          <w:tab w:val="left" w:pos="4680"/>
        </w:tabs>
        <w:spacing w:line="240" w:lineRule="exact"/>
        <w:rPr>
          <w:rFonts w:ascii="Arial" w:hAnsi="Arial" w:cs="Arial"/>
          <w:sz w:val="24"/>
          <w:szCs w:val="24"/>
        </w:rPr>
      </w:pPr>
      <w:r>
        <w:rPr>
          <w:rFonts w:ascii="Arial" w:hAnsi="Arial" w:cs="Arial"/>
          <w:sz w:val="24"/>
          <w:szCs w:val="24"/>
        </w:rPr>
        <w:tab/>
        <w:t>PCWIA reserves the right to reject all proposals received because of this RFP. All proposals received will be retained by PCWIA. PCWIA will notify all applicants as to the acceptance or rejection of proposals, and those not selected will be given an opportunity to file an appeal of their rejection, in writing, within thirty (30) days of the receipt of the rejection letter. Once the appeal has been received, the Executive Director of PCWIA will contact the rejected applicant to explain the appeal process.</w:t>
      </w:r>
    </w:p>
    <w:p w14:paraId="67AC72E4" w14:textId="77777777" w:rsidR="002E3528" w:rsidRDefault="002E3528">
      <w:pPr>
        <w:tabs>
          <w:tab w:val="left" w:pos="600"/>
          <w:tab w:val="left" w:pos="1200"/>
          <w:tab w:val="left" w:pos="4680"/>
        </w:tabs>
        <w:spacing w:line="240" w:lineRule="exact"/>
        <w:rPr>
          <w:rFonts w:ascii="Arial" w:hAnsi="Arial" w:cs="Arial"/>
          <w:sz w:val="24"/>
          <w:szCs w:val="24"/>
        </w:rPr>
      </w:pPr>
    </w:p>
    <w:p w14:paraId="67AC72E5" w14:textId="77777777" w:rsidR="002E3528" w:rsidRDefault="002E3528">
      <w:pPr>
        <w:tabs>
          <w:tab w:val="left" w:pos="600"/>
          <w:tab w:val="left" w:pos="1200"/>
          <w:tab w:val="left" w:pos="4680"/>
        </w:tabs>
        <w:spacing w:line="240" w:lineRule="exact"/>
        <w:rPr>
          <w:rFonts w:ascii="Arial" w:hAnsi="Arial" w:cs="Arial"/>
          <w:sz w:val="24"/>
          <w:szCs w:val="24"/>
        </w:rPr>
      </w:pPr>
      <w:r>
        <w:rPr>
          <w:rFonts w:ascii="Arial" w:hAnsi="Arial" w:cs="Arial"/>
          <w:sz w:val="24"/>
          <w:szCs w:val="24"/>
        </w:rPr>
        <w:t>Disclosure of Proposals</w:t>
      </w:r>
    </w:p>
    <w:p w14:paraId="67AC72E6" w14:textId="77777777" w:rsidR="002E3528" w:rsidRDefault="002E3528">
      <w:pPr>
        <w:tabs>
          <w:tab w:val="left" w:pos="600"/>
          <w:tab w:val="left" w:pos="1200"/>
          <w:tab w:val="left" w:pos="4680"/>
        </w:tabs>
        <w:spacing w:line="240" w:lineRule="exact"/>
        <w:rPr>
          <w:rFonts w:ascii="Arial" w:hAnsi="Arial" w:cs="Arial"/>
          <w:sz w:val="24"/>
          <w:szCs w:val="24"/>
        </w:rPr>
      </w:pPr>
    </w:p>
    <w:p w14:paraId="67AC72E7" w14:textId="77777777" w:rsidR="002E3528" w:rsidRDefault="002E3528">
      <w:pPr>
        <w:tabs>
          <w:tab w:val="left" w:pos="600"/>
          <w:tab w:val="left" w:pos="1200"/>
          <w:tab w:val="left" w:pos="4680"/>
        </w:tabs>
        <w:spacing w:line="240" w:lineRule="exact"/>
        <w:rPr>
          <w:rFonts w:ascii="Arial" w:hAnsi="Arial" w:cs="Arial"/>
          <w:sz w:val="24"/>
          <w:szCs w:val="24"/>
        </w:rPr>
      </w:pPr>
      <w:r>
        <w:rPr>
          <w:rFonts w:ascii="Arial" w:hAnsi="Arial" w:cs="Arial"/>
          <w:sz w:val="24"/>
          <w:szCs w:val="24"/>
        </w:rPr>
        <w:tab/>
        <w:t>Proposals and their contents will be held in confidence and will not be revealed to other bidders until they are approved.</w:t>
      </w:r>
    </w:p>
    <w:p w14:paraId="67AC72E8" w14:textId="77777777" w:rsidR="002E3528" w:rsidRDefault="002E3528">
      <w:pPr>
        <w:tabs>
          <w:tab w:val="left" w:pos="600"/>
          <w:tab w:val="left" w:pos="1200"/>
          <w:tab w:val="left" w:pos="4680"/>
        </w:tabs>
        <w:spacing w:line="240" w:lineRule="exact"/>
        <w:rPr>
          <w:rFonts w:ascii="Arial" w:hAnsi="Arial" w:cs="Arial"/>
          <w:sz w:val="24"/>
          <w:szCs w:val="24"/>
        </w:rPr>
      </w:pPr>
    </w:p>
    <w:p w14:paraId="67AC72E9" w14:textId="77777777" w:rsidR="002E3528" w:rsidRDefault="002E3528">
      <w:pPr>
        <w:tabs>
          <w:tab w:val="left" w:pos="600"/>
          <w:tab w:val="left" w:pos="1200"/>
          <w:tab w:val="left" w:pos="4680"/>
        </w:tabs>
        <w:spacing w:line="240" w:lineRule="exact"/>
        <w:rPr>
          <w:rFonts w:ascii="Arial" w:hAnsi="Arial" w:cs="Arial"/>
          <w:sz w:val="24"/>
          <w:szCs w:val="24"/>
        </w:rPr>
      </w:pPr>
      <w:r>
        <w:rPr>
          <w:rFonts w:ascii="Arial" w:hAnsi="Arial" w:cs="Arial"/>
          <w:sz w:val="24"/>
          <w:szCs w:val="24"/>
        </w:rPr>
        <w:tab/>
        <w:t xml:space="preserve">Any questions concerning the RFP packet should be addressed to Mr. </w:t>
      </w:r>
      <w:r w:rsidR="007A72EB">
        <w:rPr>
          <w:rFonts w:ascii="Arial" w:hAnsi="Arial" w:cs="Arial"/>
          <w:sz w:val="24"/>
          <w:szCs w:val="24"/>
        </w:rPr>
        <w:t>Hellen</w:t>
      </w:r>
      <w:r w:rsidR="00511942">
        <w:rPr>
          <w:rFonts w:ascii="Arial" w:hAnsi="Arial" w:cs="Arial"/>
          <w:sz w:val="24"/>
          <w:szCs w:val="24"/>
        </w:rPr>
        <w:t xml:space="preserve">  </w:t>
      </w:r>
      <w:r>
        <w:rPr>
          <w:rFonts w:ascii="Arial" w:hAnsi="Arial" w:cs="Arial"/>
          <w:sz w:val="24"/>
          <w:szCs w:val="24"/>
        </w:rPr>
        <w:t xml:space="preserve"> at (</w:t>
      </w:r>
      <w:r w:rsidR="007A72EB">
        <w:rPr>
          <w:rFonts w:ascii="Arial" w:hAnsi="Arial" w:cs="Arial"/>
          <w:sz w:val="24"/>
          <w:szCs w:val="24"/>
        </w:rPr>
        <w:t>484</w:t>
      </w:r>
      <w:r>
        <w:rPr>
          <w:rFonts w:ascii="Arial" w:hAnsi="Arial" w:cs="Arial"/>
          <w:sz w:val="24"/>
          <w:szCs w:val="24"/>
        </w:rPr>
        <w:t xml:space="preserve">) </w:t>
      </w:r>
      <w:r w:rsidR="007A72EB">
        <w:rPr>
          <w:rFonts w:ascii="Arial" w:hAnsi="Arial" w:cs="Arial"/>
          <w:sz w:val="24"/>
          <w:szCs w:val="24"/>
        </w:rPr>
        <w:t>464</w:t>
      </w:r>
      <w:r>
        <w:rPr>
          <w:rFonts w:ascii="Arial" w:hAnsi="Arial" w:cs="Arial"/>
          <w:sz w:val="24"/>
          <w:szCs w:val="24"/>
        </w:rPr>
        <w:t>-2</w:t>
      </w:r>
      <w:r w:rsidR="007A72EB">
        <w:rPr>
          <w:rFonts w:ascii="Arial" w:hAnsi="Arial" w:cs="Arial"/>
          <w:sz w:val="24"/>
          <w:szCs w:val="24"/>
        </w:rPr>
        <w:t>517</w:t>
      </w:r>
      <w:r>
        <w:rPr>
          <w:rFonts w:ascii="Arial" w:hAnsi="Arial" w:cs="Arial"/>
          <w:sz w:val="24"/>
          <w:szCs w:val="24"/>
        </w:rPr>
        <w:t xml:space="preserve"> or in writing to the address.</w:t>
      </w:r>
    </w:p>
    <w:p w14:paraId="67AC72EA" w14:textId="77777777" w:rsidR="002E3528" w:rsidRDefault="002E3528">
      <w:pPr>
        <w:tabs>
          <w:tab w:val="left" w:pos="600"/>
          <w:tab w:val="left" w:pos="1200"/>
          <w:tab w:val="left" w:pos="4680"/>
        </w:tabs>
        <w:spacing w:line="240" w:lineRule="exact"/>
        <w:rPr>
          <w:rFonts w:ascii="Arial" w:hAnsi="Arial" w:cs="Arial"/>
          <w:sz w:val="24"/>
          <w:szCs w:val="24"/>
        </w:rPr>
      </w:pPr>
    </w:p>
    <w:p w14:paraId="67AC72EB" w14:textId="77777777" w:rsidR="002E3528" w:rsidRDefault="002E3528">
      <w:pPr>
        <w:tabs>
          <w:tab w:val="left" w:pos="600"/>
          <w:tab w:val="left" w:pos="1200"/>
          <w:tab w:val="left" w:pos="4680"/>
        </w:tabs>
        <w:spacing w:line="240" w:lineRule="exact"/>
        <w:rPr>
          <w:rFonts w:ascii="Arial" w:hAnsi="Arial" w:cs="Arial"/>
          <w:sz w:val="24"/>
          <w:szCs w:val="24"/>
        </w:rPr>
      </w:pPr>
    </w:p>
    <w:p w14:paraId="67AC72EC" w14:textId="77777777" w:rsidR="002E3528" w:rsidRDefault="002E3528">
      <w:pPr>
        <w:tabs>
          <w:tab w:val="left" w:pos="600"/>
          <w:tab w:val="left" w:pos="1200"/>
          <w:tab w:val="left" w:pos="4680"/>
        </w:tabs>
        <w:spacing w:line="240" w:lineRule="exact"/>
        <w:rPr>
          <w:rFonts w:ascii="Arial" w:hAnsi="Arial" w:cs="Arial"/>
          <w:sz w:val="24"/>
          <w:szCs w:val="24"/>
        </w:rPr>
      </w:pPr>
    </w:p>
    <w:p w14:paraId="67AC72ED" w14:textId="77777777" w:rsidR="002E3528" w:rsidRDefault="002E3528">
      <w:pPr>
        <w:tabs>
          <w:tab w:val="left" w:pos="600"/>
          <w:tab w:val="left" w:pos="1200"/>
          <w:tab w:val="left" w:pos="4680"/>
        </w:tabs>
        <w:spacing w:line="240" w:lineRule="exact"/>
        <w:rPr>
          <w:rFonts w:ascii="Arial" w:hAnsi="Arial" w:cs="Arial"/>
          <w:sz w:val="24"/>
          <w:szCs w:val="24"/>
        </w:rPr>
      </w:pPr>
    </w:p>
    <w:p w14:paraId="67AC72EE" w14:textId="77777777" w:rsidR="002E3528" w:rsidRDefault="002E3528">
      <w:pPr>
        <w:tabs>
          <w:tab w:val="left" w:pos="600"/>
          <w:tab w:val="left" w:pos="1200"/>
          <w:tab w:val="left" w:pos="4680"/>
        </w:tabs>
        <w:spacing w:line="240" w:lineRule="exact"/>
        <w:rPr>
          <w:rFonts w:ascii="Arial" w:hAnsi="Arial" w:cs="Arial"/>
          <w:sz w:val="24"/>
          <w:szCs w:val="24"/>
        </w:rPr>
      </w:pPr>
    </w:p>
    <w:p w14:paraId="67AC72EF" w14:textId="77777777" w:rsidR="002E3528" w:rsidRDefault="002E3528">
      <w:pPr>
        <w:tabs>
          <w:tab w:val="left" w:pos="600"/>
          <w:tab w:val="left" w:pos="1200"/>
          <w:tab w:val="left" w:pos="4680"/>
        </w:tabs>
        <w:spacing w:line="240" w:lineRule="exact"/>
        <w:rPr>
          <w:rFonts w:ascii="Arial" w:hAnsi="Arial" w:cs="Arial"/>
          <w:sz w:val="24"/>
          <w:szCs w:val="24"/>
        </w:rPr>
      </w:pPr>
    </w:p>
    <w:p w14:paraId="67AC72F0" w14:textId="77777777" w:rsidR="002E3528" w:rsidRDefault="002E3528">
      <w:pPr>
        <w:tabs>
          <w:tab w:val="left" w:pos="600"/>
          <w:tab w:val="left" w:pos="1200"/>
          <w:tab w:val="left" w:pos="4680"/>
        </w:tabs>
        <w:spacing w:line="240" w:lineRule="exact"/>
        <w:rPr>
          <w:rFonts w:ascii="Arial" w:hAnsi="Arial" w:cs="Arial"/>
          <w:sz w:val="24"/>
          <w:szCs w:val="24"/>
        </w:rPr>
      </w:pPr>
    </w:p>
    <w:p w14:paraId="67AC72F1" w14:textId="77777777" w:rsidR="002E3528" w:rsidRDefault="002E3528">
      <w:pPr>
        <w:tabs>
          <w:tab w:val="left" w:pos="600"/>
          <w:tab w:val="left" w:pos="1200"/>
          <w:tab w:val="left" w:pos="4680"/>
        </w:tabs>
        <w:spacing w:line="240" w:lineRule="exact"/>
        <w:rPr>
          <w:rFonts w:ascii="Arial" w:hAnsi="Arial" w:cs="Arial"/>
          <w:sz w:val="24"/>
          <w:szCs w:val="24"/>
        </w:rPr>
      </w:pPr>
    </w:p>
    <w:p w14:paraId="67AC72F2" w14:textId="77777777" w:rsidR="002E3528" w:rsidRDefault="002E3528">
      <w:pPr>
        <w:tabs>
          <w:tab w:val="left" w:pos="600"/>
          <w:tab w:val="left" w:pos="1200"/>
          <w:tab w:val="left" w:pos="4680"/>
        </w:tabs>
        <w:spacing w:line="240" w:lineRule="exact"/>
        <w:rPr>
          <w:rFonts w:ascii="Arial" w:hAnsi="Arial" w:cs="Arial"/>
          <w:sz w:val="24"/>
          <w:szCs w:val="24"/>
        </w:rPr>
      </w:pPr>
    </w:p>
    <w:p w14:paraId="67AC72F3" w14:textId="77777777" w:rsidR="002E3528" w:rsidRDefault="002E3528">
      <w:pPr>
        <w:tabs>
          <w:tab w:val="left" w:pos="600"/>
          <w:tab w:val="left" w:pos="1200"/>
          <w:tab w:val="left" w:pos="4680"/>
        </w:tabs>
        <w:spacing w:line="240" w:lineRule="exact"/>
        <w:jc w:val="center"/>
        <w:rPr>
          <w:rFonts w:ascii="Arial" w:hAnsi="Arial" w:cs="Arial"/>
          <w:sz w:val="24"/>
          <w:szCs w:val="24"/>
          <w:u w:val="single"/>
        </w:rPr>
      </w:pPr>
      <w:r>
        <w:rPr>
          <w:rFonts w:ascii="Arial" w:hAnsi="Arial" w:cs="Arial"/>
          <w:sz w:val="24"/>
          <w:szCs w:val="24"/>
          <w:u w:val="single"/>
        </w:rPr>
        <w:t>SIGNIFICANT SEGMENTS/TARGET GROUPS</w:t>
      </w:r>
    </w:p>
    <w:p w14:paraId="67AC72F4" w14:textId="77777777" w:rsidR="002E3528" w:rsidRDefault="002E3528">
      <w:pPr>
        <w:tabs>
          <w:tab w:val="left" w:pos="600"/>
          <w:tab w:val="left" w:pos="1200"/>
          <w:tab w:val="left" w:pos="4680"/>
        </w:tabs>
        <w:spacing w:line="240" w:lineRule="exact"/>
        <w:rPr>
          <w:rFonts w:ascii="Arial" w:hAnsi="Arial" w:cs="Arial"/>
          <w:sz w:val="24"/>
          <w:szCs w:val="24"/>
          <w:u w:val="single"/>
        </w:rPr>
      </w:pPr>
    </w:p>
    <w:p w14:paraId="67AC72F5" w14:textId="5BD656CA" w:rsidR="002E3528" w:rsidRDefault="002E3528">
      <w:pPr>
        <w:tabs>
          <w:tab w:val="left" w:pos="600"/>
          <w:tab w:val="left" w:pos="1200"/>
          <w:tab w:val="left" w:pos="4680"/>
        </w:tabs>
        <w:spacing w:line="240" w:lineRule="exact"/>
        <w:rPr>
          <w:rFonts w:ascii="Arial" w:hAnsi="Arial" w:cs="Arial"/>
          <w:sz w:val="24"/>
          <w:szCs w:val="24"/>
        </w:rPr>
      </w:pPr>
      <w:r>
        <w:rPr>
          <w:rFonts w:ascii="Arial" w:hAnsi="Arial" w:cs="Arial"/>
          <w:sz w:val="24"/>
          <w:szCs w:val="24"/>
        </w:rPr>
        <w:tab/>
        <w:t xml:space="preserve">The primary purpose of Employment and Training Programs funded by the Pocono Counties Workforce </w:t>
      </w:r>
      <w:r w:rsidR="00CF6D6B">
        <w:rPr>
          <w:rFonts w:ascii="Arial" w:hAnsi="Arial" w:cs="Arial"/>
          <w:sz w:val="24"/>
          <w:szCs w:val="24"/>
        </w:rPr>
        <w:t>Develop</w:t>
      </w:r>
      <w:r>
        <w:rPr>
          <w:rFonts w:ascii="Arial" w:hAnsi="Arial" w:cs="Arial"/>
          <w:sz w:val="24"/>
          <w:szCs w:val="24"/>
        </w:rPr>
        <w:t>ment Board is to provide pertinent Job Training and Placement assistance to economically disadvantaged residents of Carbon, Monroe, Pike, and Wayne Counties. Within the client groups established under the Workforce In</w:t>
      </w:r>
      <w:r w:rsidR="00164CF6">
        <w:rPr>
          <w:rFonts w:ascii="Arial" w:hAnsi="Arial" w:cs="Arial"/>
          <w:sz w:val="24"/>
          <w:szCs w:val="24"/>
        </w:rPr>
        <w:t>novation and Opportunity</w:t>
      </w:r>
      <w:r>
        <w:rPr>
          <w:rFonts w:ascii="Arial" w:hAnsi="Arial" w:cs="Arial"/>
          <w:sz w:val="24"/>
          <w:szCs w:val="24"/>
        </w:rPr>
        <w:t xml:space="preserve"> Act, the Pocono Counties Workforce </w:t>
      </w:r>
      <w:r w:rsidR="00CF6D6B">
        <w:rPr>
          <w:rFonts w:ascii="Arial" w:hAnsi="Arial" w:cs="Arial"/>
          <w:sz w:val="24"/>
          <w:szCs w:val="24"/>
        </w:rPr>
        <w:t>Develop</w:t>
      </w:r>
      <w:r>
        <w:rPr>
          <w:rFonts w:ascii="Arial" w:hAnsi="Arial" w:cs="Arial"/>
          <w:sz w:val="24"/>
          <w:szCs w:val="24"/>
        </w:rPr>
        <w:t>ment Board has identified the following general group of clients to receive priority assistance:</w:t>
      </w:r>
    </w:p>
    <w:p w14:paraId="67AC72F6" w14:textId="77777777" w:rsidR="002E3528" w:rsidRDefault="002E3528">
      <w:pPr>
        <w:tabs>
          <w:tab w:val="left" w:pos="600"/>
          <w:tab w:val="left" w:pos="1200"/>
          <w:tab w:val="left" w:pos="4680"/>
        </w:tabs>
        <w:spacing w:line="240" w:lineRule="exact"/>
        <w:rPr>
          <w:rFonts w:ascii="Arial" w:hAnsi="Arial" w:cs="Arial"/>
          <w:sz w:val="24"/>
          <w:szCs w:val="24"/>
        </w:rPr>
      </w:pPr>
    </w:p>
    <w:p w14:paraId="67AC72F7" w14:textId="77777777" w:rsidR="00384E2F" w:rsidRDefault="00384E2F" w:rsidP="00384E2F">
      <w:pPr>
        <w:pStyle w:val="BodyText"/>
        <w:rPr>
          <w:rFonts w:eastAsia="Arial"/>
          <w:color w:val="000000"/>
        </w:rPr>
      </w:pPr>
      <w:r w:rsidRPr="00384E2F">
        <w:rPr>
          <w:rFonts w:eastAsia="Arial"/>
          <w:b/>
          <w:color w:val="000000"/>
        </w:rPr>
        <w:t xml:space="preserve">Veterans </w:t>
      </w:r>
      <w:r w:rsidRPr="00384E2F">
        <w:rPr>
          <w:rFonts w:eastAsia="Arial"/>
          <w:color w:val="000000"/>
        </w:rPr>
        <w:t xml:space="preserve">and their spouses are given priority of service. A triage form is used to help identify those veterans who may have special needs. The form is provided to </w:t>
      </w:r>
      <w:r w:rsidRPr="00384E2F">
        <w:rPr>
          <w:color w:val="000000"/>
        </w:rPr>
        <w:t xml:space="preserve">the Veterans’ Employment Program </w:t>
      </w:r>
      <w:r w:rsidRPr="00384E2F">
        <w:rPr>
          <w:rFonts w:eastAsia="Arial"/>
          <w:color w:val="000000"/>
        </w:rPr>
        <w:t xml:space="preserve">representative and the person is called in for specialized services. Based on individual need, the staff may refer the veteran to training options and/or job placement. Staff may also refer a veteran to the OVR or other social service agencies for help with disabilities or more comprehensive needs. </w:t>
      </w:r>
    </w:p>
    <w:p w14:paraId="67AC72F8" w14:textId="77777777" w:rsidR="00384E2F" w:rsidRPr="00384E2F" w:rsidRDefault="00384E2F" w:rsidP="00384E2F">
      <w:pPr>
        <w:pStyle w:val="BodyText"/>
        <w:rPr>
          <w:rFonts w:eastAsia="Arial"/>
          <w:color w:val="000000"/>
        </w:rPr>
      </w:pPr>
    </w:p>
    <w:p w14:paraId="67AC72F9" w14:textId="542CA37D" w:rsidR="00384E2F" w:rsidRPr="00384E2F" w:rsidRDefault="00384E2F" w:rsidP="06BF1E55">
      <w:pPr>
        <w:widowControl/>
        <w:tabs>
          <w:tab w:val="left" w:pos="55"/>
          <w:tab w:val="left" w:pos="385"/>
          <w:tab w:val="left" w:pos="720"/>
        </w:tabs>
        <w:autoSpaceDE/>
        <w:autoSpaceDN/>
        <w:spacing w:after="120"/>
        <w:rPr>
          <w:rFonts w:ascii="Arial" w:hAnsi="Arial" w:cs="Arial"/>
          <w:b/>
          <w:bCs/>
          <w:color w:val="000000"/>
          <w:sz w:val="24"/>
          <w:szCs w:val="24"/>
        </w:rPr>
      </w:pPr>
      <w:r w:rsidRPr="06BF1E55">
        <w:rPr>
          <w:rFonts w:ascii="Arial" w:eastAsia="Calibri" w:hAnsi="Arial" w:cs="Arial"/>
          <w:b/>
          <w:bCs/>
          <w:color w:val="000000" w:themeColor="text1"/>
          <w:sz w:val="24"/>
          <w:szCs w:val="24"/>
        </w:rPr>
        <w:t>Individuals that are basic skills deficient</w:t>
      </w:r>
      <w:r w:rsidRPr="06BF1E55">
        <w:rPr>
          <w:rFonts w:ascii="Arial" w:eastAsia="Calibri" w:hAnsi="Arial" w:cs="Arial"/>
          <w:color w:val="000000" w:themeColor="text1"/>
          <w:sz w:val="24"/>
          <w:szCs w:val="24"/>
        </w:rPr>
        <w:t xml:space="preserve"> have their education needs met through </w:t>
      </w:r>
      <w:r w:rsidR="00051271" w:rsidRPr="06BF1E55">
        <w:rPr>
          <w:rFonts w:ascii="Arial" w:hAnsi="Arial" w:cs="Arial"/>
          <w:color w:val="000000" w:themeColor="text1"/>
          <w:sz w:val="24"/>
          <w:szCs w:val="24"/>
        </w:rPr>
        <w:t>a variety of system partners</w:t>
      </w:r>
      <w:r w:rsidRPr="06BF1E55">
        <w:rPr>
          <w:rFonts w:ascii="Arial" w:hAnsi="Arial" w:cs="Arial"/>
          <w:color w:val="000000" w:themeColor="text1"/>
          <w:sz w:val="24"/>
          <w:szCs w:val="24"/>
        </w:rPr>
        <w:t>. Services include basic adult education, remediation, and high school equivalency preparation services.</w:t>
      </w:r>
    </w:p>
    <w:p w14:paraId="67AC72FA" w14:textId="267F4D96" w:rsidR="00384E2F" w:rsidRPr="00384E2F" w:rsidRDefault="00384E2F" w:rsidP="00384E2F">
      <w:pPr>
        <w:autoSpaceDE/>
        <w:autoSpaceDN/>
        <w:spacing w:after="120"/>
        <w:rPr>
          <w:rFonts w:ascii="Arial" w:eastAsia="Arial" w:hAnsi="Arial" w:cs="Arial"/>
          <w:color w:val="000000"/>
          <w:sz w:val="24"/>
          <w:szCs w:val="24"/>
        </w:rPr>
      </w:pPr>
      <w:r w:rsidRPr="06BF1E55">
        <w:rPr>
          <w:rFonts w:ascii="Arial" w:eastAsia="Arial" w:hAnsi="Arial" w:cs="Arial"/>
          <w:b/>
          <w:bCs/>
          <w:color w:val="000000" w:themeColor="text1"/>
          <w:sz w:val="24"/>
          <w:szCs w:val="24"/>
        </w:rPr>
        <w:t xml:space="preserve">Individuals who receive public assistance </w:t>
      </w:r>
      <w:r w:rsidRPr="06BF1E55">
        <w:rPr>
          <w:rFonts w:ascii="Arial" w:eastAsia="Arial" w:hAnsi="Arial" w:cs="Arial"/>
          <w:color w:val="000000" w:themeColor="text1"/>
          <w:sz w:val="24"/>
          <w:szCs w:val="24"/>
        </w:rPr>
        <w:t xml:space="preserve">are referred to the EARN program for employment and training assistance. EARN services and staff are fully integrated and co-located with the center for job search, job development services, and training programs. </w:t>
      </w:r>
    </w:p>
    <w:p w14:paraId="67AC72FB" w14:textId="254893D3" w:rsidR="00384E2F" w:rsidRPr="00384E2F" w:rsidRDefault="00384E2F" w:rsidP="00384E2F">
      <w:pPr>
        <w:autoSpaceDE/>
        <w:autoSpaceDN/>
        <w:spacing w:after="120"/>
        <w:rPr>
          <w:rFonts w:ascii="Arial" w:eastAsia="Arial" w:hAnsi="Arial" w:cs="Arial"/>
          <w:color w:val="000000"/>
          <w:sz w:val="24"/>
          <w:szCs w:val="24"/>
        </w:rPr>
      </w:pPr>
      <w:r w:rsidRPr="06BF1E55">
        <w:rPr>
          <w:rFonts w:ascii="Arial" w:eastAsia="Arial" w:hAnsi="Arial" w:cs="Arial"/>
          <w:b/>
          <w:bCs/>
          <w:color w:val="000000" w:themeColor="text1"/>
          <w:sz w:val="24"/>
          <w:szCs w:val="24"/>
        </w:rPr>
        <w:t>Older individuals</w:t>
      </w:r>
      <w:r w:rsidRPr="06BF1E55">
        <w:rPr>
          <w:rFonts w:ascii="Arial" w:eastAsia="Arial" w:hAnsi="Arial" w:cs="Arial"/>
          <w:color w:val="000000" w:themeColor="text1"/>
          <w:sz w:val="24"/>
          <w:szCs w:val="24"/>
        </w:rPr>
        <w:t xml:space="preserve"> who may be eligible under title V are referred to AARP. In addition, the PA CareerLink® centers may serve as host agencies or may hire older workers as greeters. Moreover, older workers have additional resources available to them through the Social Security Administration Office and OVR.</w:t>
      </w:r>
    </w:p>
    <w:p w14:paraId="67AC72FC" w14:textId="5C989CF8" w:rsidR="00384E2F" w:rsidRPr="00384E2F" w:rsidRDefault="00384E2F" w:rsidP="00384E2F">
      <w:pPr>
        <w:autoSpaceDE/>
        <w:autoSpaceDN/>
        <w:spacing w:after="120"/>
        <w:rPr>
          <w:rFonts w:ascii="Arial" w:eastAsia="Arial" w:hAnsi="Arial" w:cs="Arial"/>
          <w:color w:val="000000"/>
          <w:sz w:val="24"/>
          <w:szCs w:val="24"/>
        </w:rPr>
      </w:pPr>
      <w:r w:rsidRPr="06BF1E55">
        <w:rPr>
          <w:rFonts w:ascii="Arial" w:eastAsia="Arial" w:hAnsi="Arial" w:cs="Arial"/>
          <w:b/>
          <w:bCs/>
          <w:color w:val="000000"/>
          <w:sz w:val="24"/>
          <w:szCs w:val="24"/>
        </w:rPr>
        <w:t>Returning citizens</w:t>
      </w:r>
      <w:r w:rsidRPr="00384E2F">
        <w:rPr>
          <w:rFonts w:ascii="Arial" w:eastAsia="Arial" w:hAnsi="Arial" w:cs="Arial"/>
          <w:color w:val="000000"/>
          <w:sz w:val="24"/>
          <w:szCs w:val="24"/>
        </w:rPr>
        <w:t xml:space="preserve"> receive guidance and counseling to prepare for employment. PA CareerLink® staff encourage them to participate in workshops to help reinstate their driver’s license, health insurance, and social security benefits, as well as to have their record expunged, when applicable. Workshops geared to returning citizens focus on financial literacy, credit rebuilding, and fair</w:t>
      </w:r>
      <w:r w:rsidRPr="00384E2F">
        <w:rPr>
          <w:rFonts w:ascii="Arial" w:eastAsia="Arial" w:hAnsi="Arial" w:cs="Arial"/>
          <w:color w:val="000000"/>
          <w:spacing w:val="47"/>
          <w:sz w:val="24"/>
          <w:szCs w:val="24"/>
        </w:rPr>
        <w:t xml:space="preserve"> </w:t>
      </w:r>
      <w:r w:rsidRPr="00384E2F">
        <w:rPr>
          <w:rFonts w:ascii="Arial" w:eastAsia="Arial" w:hAnsi="Arial" w:cs="Arial"/>
          <w:color w:val="000000"/>
          <w:sz w:val="24"/>
          <w:szCs w:val="24"/>
        </w:rPr>
        <w:t>housing.</w:t>
      </w:r>
    </w:p>
    <w:p w14:paraId="67AC72FD" w14:textId="77777777" w:rsidR="00384E2F" w:rsidRPr="00384E2F" w:rsidRDefault="00384E2F" w:rsidP="00384E2F">
      <w:pPr>
        <w:autoSpaceDE/>
        <w:autoSpaceDN/>
        <w:spacing w:after="120"/>
        <w:rPr>
          <w:rFonts w:ascii="Arial" w:eastAsia="Arial" w:hAnsi="Arial" w:cs="Arial"/>
          <w:color w:val="000000"/>
          <w:sz w:val="24"/>
          <w:szCs w:val="24"/>
        </w:rPr>
      </w:pPr>
      <w:r w:rsidRPr="00384E2F">
        <w:rPr>
          <w:rFonts w:ascii="Arial" w:eastAsia="Arial" w:hAnsi="Arial" w:cs="Arial"/>
          <w:b/>
          <w:color w:val="000000"/>
          <w:sz w:val="24"/>
          <w:szCs w:val="24"/>
        </w:rPr>
        <w:t>Individuals with disabilities who are eligible under WIOA title IV</w:t>
      </w:r>
      <w:r w:rsidRPr="00384E2F">
        <w:rPr>
          <w:rFonts w:ascii="Arial" w:eastAsia="Arial" w:hAnsi="Arial" w:cs="Arial"/>
          <w:color w:val="000000"/>
          <w:sz w:val="24"/>
          <w:szCs w:val="24"/>
        </w:rPr>
        <w:t xml:space="preserve"> access services provided by the OVR. It helps them secure and maintain employment and independence; helping them become qualified trained members of the workforce. Eligible OVR customers receive multiple, individualized services such as, diagnostic testing, vocational counseling and guidance, vocational evaluation, restoration, occupational training, and job placement. </w:t>
      </w:r>
    </w:p>
    <w:p w14:paraId="67AC72FE" w14:textId="77777777" w:rsidR="00384E2F" w:rsidRPr="00384E2F" w:rsidRDefault="00384E2F" w:rsidP="00384E2F">
      <w:pPr>
        <w:autoSpaceDE/>
        <w:autoSpaceDN/>
        <w:spacing w:after="120"/>
        <w:rPr>
          <w:rFonts w:ascii="Arial" w:eastAsia="Arial" w:hAnsi="Arial" w:cs="Arial"/>
          <w:color w:val="000000"/>
          <w:sz w:val="24"/>
          <w:szCs w:val="24"/>
        </w:rPr>
      </w:pPr>
      <w:r w:rsidRPr="00384E2F">
        <w:rPr>
          <w:rFonts w:ascii="Arial" w:eastAsia="Arial" w:hAnsi="Arial" w:cs="Arial"/>
          <w:b/>
          <w:color w:val="000000"/>
          <w:sz w:val="24"/>
          <w:szCs w:val="24"/>
        </w:rPr>
        <w:t>Underemployed individuals</w:t>
      </w:r>
      <w:r w:rsidRPr="00384E2F">
        <w:rPr>
          <w:rFonts w:ascii="Arial" w:eastAsia="Arial" w:hAnsi="Arial" w:cs="Arial"/>
          <w:color w:val="000000"/>
          <w:sz w:val="24"/>
          <w:szCs w:val="24"/>
        </w:rPr>
        <w:t xml:space="preserve"> are referred to staff for individualized services including testing, provision of labor market information, assistance in defining marketable and transferrable skills and development of an individual employment plan. They are informed about State Civil Service job opportunities to pursue while still employed, and other existing training.</w:t>
      </w:r>
    </w:p>
    <w:p w14:paraId="67AC72FF" w14:textId="32314EDF" w:rsidR="00384E2F" w:rsidRPr="00384E2F" w:rsidRDefault="00384E2F" w:rsidP="00384E2F">
      <w:pPr>
        <w:autoSpaceDE/>
        <w:autoSpaceDN/>
        <w:spacing w:after="120"/>
        <w:rPr>
          <w:rFonts w:ascii="Arial" w:eastAsia="Arial" w:hAnsi="Arial" w:cs="Arial"/>
          <w:color w:val="000000"/>
          <w:sz w:val="24"/>
          <w:szCs w:val="24"/>
        </w:rPr>
      </w:pPr>
      <w:r w:rsidRPr="06BF1E55">
        <w:rPr>
          <w:rFonts w:ascii="Arial" w:eastAsia="Arial" w:hAnsi="Arial" w:cs="Arial"/>
          <w:b/>
          <w:bCs/>
          <w:color w:val="000000" w:themeColor="text1"/>
          <w:sz w:val="24"/>
          <w:szCs w:val="24"/>
        </w:rPr>
        <w:t>Unemployed individuals</w:t>
      </w:r>
      <w:r w:rsidRPr="06BF1E55">
        <w:rPr>
          <w:rFonts w:ascii="Arial" w:eastAsia="Arial" w:hAnsi="Arial" w:cs="Arial"/>
          <w:color w:val="000000" w:themeColor="text1"/>
          <w:sz w:val="24"/>
          <w:szCs w:val="24"/>
        </w:rPr>
        <w:t xml:space="preserve"> are also served through the system. Staff participate in Rapid Response activities and RESEA orientations. These programs aid unemployed individuals with programs that include RESEA workshops, the Unemployment Compensation Work Test, and Trade Adjustment Act services to help impacted workers return to work as quickly as </w:t>
      </w:r>
      <w:r w:rsidRPr="06BF1E55">
        <w:rPr>
          <w:rFonts w:ascii="Arial" w:eastAsia="Arial" w:hAnsi="Arial" w:cs="Arial"/>
          <w:color w:val="000000" w:themeColor="text1"/>
          <w:sz w:val="24"/>
          <w:szCs w:val="24"/>
        </w:rPr>
        <w:lastRenderedPageBreak/>
        <w:t>possible.</w:t>
      </w:r>
    </w:p>
    <w:p w14:paraId="67AC7300" w14:textId="5F7D072F" w:rsidR="00384E2F" w:rsidRPr="00384E2F" w:rsidRDefault="00384E2F" w:rsidP="00384E2F">
      <w:pPr>
        <w:autoSpaceDE/>
        <w:autoSpaceDN/>
        <w:spacing w:after="120"/>
        <w:rPr>
          <w:rFonts w:ascii="Arial" w:eastAsia="Arial" w:hAnsi="Arial" w:cs="Arial"/>
          <w:color w:val="000000"/>
          <w:sz w:val="24"/>
          <w:szCs w:val="24"/>
        </w:rPr>
      </w:pPr>
      <w:r w:rsidRPr="06BF1E55">
        <w:rPr>
          <w:rFonts w:ascii="Arial" w:eastAsia="Arial" w:hAnsi="Arial" w:cs="Arial"/>
          <w:b/>
          <w:bCs/>
          <w:color w:val="000000"/>
          <w:sz w:val="24"/>
          <w:szCs w:val="24"/>
        </w:rPr>
        <w:t xml:space="preserve">LEP (Limited English Proficiency) individuals </w:t>
      </w:r>
      <w:r w:rsidRPr="00384E2F">
        <w:rPr>
          <w:rFonts w:ascii="Arial" w:eastAsia="Arial" w:hAnsi="Arial" w:cs="Arial"/>
          <w:color w:val="000000"/>
          <w:sz w:val="24"/>
          <w:szCs w:val="24"/>
        </w:rPr>
        <w:t>are provided with access to ESL classes instruction, a translator, and/or information provided in other</w:t>
      </w:r>
      <w:r w:rsidRPr="00384E2F">
        <w:rPr>
          <w:rFonts w:ascii="Arial" w:eastAsia="Arial" w:hAnsi="Arial" w:cs="Arial"/>
          <w:color w:val="000000"/>
          <w:spacing w:val="45"/>
          <w:sz w:val="24"/>
          <w:szCs w:val="24"/>
        </w:rPr>
        <w:t xml:space="preserve"> </w:t>
      </w:r>
      <w:r w:rsidRPr="00384E2F">
        <w:rPr>
          <w:rFonts w:ascii="Arial" w:eastAsia="Arial" w:hAnsi="Arial" w:cs="Arial"/>
          <w:color w:val="000000"/>
          <w:sz w:val="24"/>
          <w:szCs w:val="24"/>
        </w:rPr>
        <w:t>languages as may be required. ESL</w:t>
      </w:r>
      <w:r w:rsidRPr="00384E2F">
        <w:rPr>
          <w:rFonts w:ascii="Arial" w:eastAsia="Arial" w:hAnsi="Arial" w:cs="Arial"/>
          <w:color w:val="000000"/>
          <w:spacing w:val="-7"/>
          <w:sz w:val="24"/>
          <w:szCs w:val="24"/>
        </w:rPr>
        <w:t xml:space="preserve"> </w:t>
      </w:r>
      <w:r w:rsidRPr="00384E2F">
        <w:rPr>
          <w:rFonts w:ascii="Arial" w:eastAsia="Arial" w:hAnsi="Arial" w:cs="Arial"/>
          <w:color w:val="000000"/>
          <w:spacing w:val="-1"/>
          <w:sz w:val="24"/>
          <w:szCs w:val="24"/>
        </w:rPr>
        <w:t>provi</w:t>
      </w:r>
      <w:r w:rsidRPr="00384E2F">
        <w:rPr>
          <w:rFonts w:ascii="Arial" w:eastAsia="Arial" w:hAnsi="Arial" w:cs="Arial"/>
          <w:color w:val="000000"/>
          <w:spacing w:val="-2"/>
          <w:sz w:val="24"/>
          <w:szCs w:val="24"/>
        </w:rPr>
        <w:t>ders</w:t>
      </w:r>
      <w:r w:rsidRPr="00384E2F">
        <w:rPr>
          <w:rFonts w:ascii="Arial" w:eastAsia="Arial" w:hAnsi="Arial" w:cs="Arial"/>
          <w:color w:val="000000"/>
          <w:spacing w:val="6"/>
          <w:sz w:val="24"/>
          <w:szCs w:val="24"/>
        </w:rPr>
        <w:t xml:space="preserve"> </w:t>
      </w:r>
      <w:r w:rsidRPr="00384E2F">
        <w:rPr>
          <w:rFonts w:ascii="Arial" w:eastAsia="Arial" w:hAnsi="Arial" w:cs="Arial"/>
          <w:color w:val="000000"/>
          <w:sz w:val="24"/>
          <w:szCs w:val="24"/>
        </w:rPr>
        <w:t>in</w:t>
      </w:r>
      <w:r w:rsidRPr="00384E2F">
        <w:rPr>
          <w:rFonts w:ascii="Arial" w:eastAsia="Arial" w:hAnsi="Arial" w:cs="Arial"/>
          <w:color w:val="000000"/>
          <w:spacing w:val="-14"/>
          <w:sz w:val="24"/>
          <w:szCs w:val="24"/>
        </w:rPr>
        <w:t xml:space="preserve"> </w:t>
      </w:r>
      <w:r w:rsidRPr="00384E2F">
        <w:rPr>
          <w:rFonts w:ascii="Arial" w:eastAsia="Arial" w:hAnsi="Arial" w:cs="Arial"/>
          <w:color w:val="000000"/>
          <w:sz w:val="24"/>
          <w:szCs w:val="24"/>
        </w:rPr>
        <w:t>the local area</w:t>
      </w:r>
      <w:r w:rsidRPr="00384E2F">
        <w:rPr>
          <w:rFonts w:ascii="Arial" w:eastAsia="Arial" w:hAnsi="Arial" w:cs="Arial"/>
          <w:color w:val="000000"/>
          <w:spacing w:val="11"/>
          <w:sz w:val="24"/>
          <w:szCs w:val="24"/>
        </w:rPr>
        <w:t xml:space="preserve"> </w:t>
      </w:r>
      <w:r w:rsidRPr="00384E2F">
        <w:rPr>
          <w:rFonts w:ascii="Arial" w:eastAsia="Arial" w:hAnsi="Arial" w:cs="Arial"/>
          <w:color w:val="000000"/>
          <w:sz w:val="24"/>
          <w:szCs w:val="24"/>
        </w:rPr>
        <w:t>include</w:t>
      </w:r>
      <w:r w:rsidRPr="00384E2F">
        <w:rPr>
          <w:rFonts w:ascii="Arial" w:eastAsia="Arial" w:hAnsi="Arial" w:cs="Arial"/>
          <w:color w:val="000000"/>
          <w:spacing w:val="-5"/>
          <w:sz w:val="24"/>
          <w:szCs w:val="24"/>
        </w:rPr>
        <w:t xml:space="preserve"> </w:t>
      </w:r>
      <w:r w:rsidRPr="00384E2F">
        <w:rPr>
          <w:rFonts w:ascii="Arial" w:eastAsia="Arial" w:hAnsi="Arial" w:cs="Arial"/>
          <w:color w:val="000000"/>
          <w:sz w:val="24"/>
          <w:szCs w:val="24"/>
        </w:rPr>
        <w:t>the</w:t>
      </w:r>
      <w:r w:rsidRPr="00384E2F">
        <w:rPr>
          <w:rFonts w:ascii="Arial" w:eastAsia="Arial" w:hAnsi="Arial" w:cs="Arial"/>
          <w:color w:val="000000"/>
          <w:spacing w:val="5"/>
          <w:sz w:val="24"/>
          <w:szCs w:val="24"/>
        </w:rPr>
        <w:t xml:space="preserve"> </w:t>
      </w:r>
      <w:r w:rsidRPr="00384E2F">
        <w:rPr>
          <w:rFonts w:ascii="Arial" w:eastAsia="Arial" w:hAnsi="Arial" w:cs="Arial"/>
          <w:color w:val="000000"/>
          <w:spacing w:val="-4"/>
          <w:sz w:val="24"/>
          <w:szCs w:val="24"/>
        </w:rPr>
        <w:t xml:space="preserve">Lehigh Carbon Community College (LCCC), </w:t>
      </w:r>
      <w:r w:rsidRPr="00384E2F">
        <w:rPr>
          <w:rFonts w:ascii="Arial" w:eastAsia="Arial" w:hAnsi="Arial" w:cs="Arial"/>
          <w:color w:val="000000"/>
          <w:sz w:val="24"/>
          <w:szCs w:val="24"/>
        </w:rPr>
        <w:t>Northampton</w:t>
      </w:r>
      <w:r w:rsidRPr="00384E2F">
        <w:rPr>
          <w:rFonts w:ascii="Arial" w:eastAsia="Arial" w:hAnsi="Arial" w:cs="Arial"/>
          <w:color w:val="000000"/>
          <w:spacing w:val="7"/>
          <w:sz w:val="24"/>
          <w:szCs w:val="24"/>
        </w:rPr>
        <w:t xml:space="preserve"> </w:t>
      </w:r>
      <w:r w:rsidRPr="00384E2F">
        <w:rPr>
          <w:rFonts w:ascii="Arial" w:eastAsia="Arial" w:hAnsi="Arial" w:cs="Arial"/>
          <w:color w:val="000000"/>
          <w:sz w:val="24"/>
          <w:szCs w:val="24"/>
        </w:rPr>
        <w:t>Community</w:t>
      </w:r>
      <w:r w:rsidRPr="00384E2F">
        <w:rPr>
          <w:rFonts w:ascii="Arial" w:eastAsia="Arial" w:hAnsi="Arial" w:cs="Arial"/>
          <w:color w:val="000000"/>
          <w:spacing w:val="23"/>
          <w:sz w:val="24"/>
          <w:szCs w:val="24"/>
        </w:rPr>
        <w:t xml:space="preserve"> </w:t>
      </w:r>
      <w:r w:rsidRPr="00384E2F">
        <w:rPr>
          <w:rFonts w:ascii="Arial" w:eastAsia="Arial" w:hAnsi="Arial" w:cs="Arial"/>
          <w:color w:val="000000"/>
          <w:sz w:val="24"/>
          <w:szCs w:val="24"/>
        </w:rPr>
        <w:t>College,</w:t>
      </w:r>
      <w:r w:rsidRPr="00384E2F">
        <w:rPr>
          <w:rFonts w:ascii="Arial" w:eastAsia="Arial" w:hAnsi="Arial" w:cs="Arial"/>
          <w:color w:val="000000"/>
          <w:spacing w:val="22"/>
          <w:w w:val="95"/>
          <w:sz w:val="24"/>
          <w:szCs w:val="24"/>
        </w:rPr>
        <w:t xml:space="preserve"> </w:t>
      </w:r>
      <w:r w:rsidRPr="00384E2F">
        <w:rPr>
          <w:rFonts w:ascii="Arial" w:eastAsia="Arial" w:hAnsi="Arial" w:cs="Arial"/>
          <w:color w:val="000000"/>
          <w:sz w:val="24"/>
          <w:szCs w:val="24"/>
        </w:rPr>
        <w:t>and</w:t>
      </w:r>
      <w:r w:rsidRPr="00384E2F">
        <w:rPr>
          <w:rFonts w:ascii="Arial" w:eastAsia="Arial" w:hAnsi="Arial" w:cs="Arial"/>
          <w:color w:val="000000"/>
          <w:spacing w:val="-11"/>
          <w:sz w:val="24"/>
          <w:szCs w:val="24"/>
        </w:rPr>
        <w:t xml:space="preserve"> </w:t>
      </w:r>
      <w:r w:rsidRPr="00384E2F">
        <w:rPr>
          <w:rFonts w:ascii="Arial" w:eastAsia="Arial" w:hAnsi="Arial" w:cs="Arial"/>
          <w:color w:val="000000"/>
          <w:sz w:val="24"/>
          <w:szCs w:val="24"/>
        </w:rPr>
        <w:t>the</w:t>
      </w:r>
      <w:r w:rsidRPr="00384E2F">
        <w:rPr>
          <w:rFonts w:ascii="Arial" w:eastAsia="Arial" w:hAnsi="Arial" w:cs="Arial"/>
          <w:color w:val="000000"/>
          <w:spacing w:val="5"/>
          <w:sz w:val="24"/>
          <w:szCs w:val="24"/>
        </w:rPr>
        <w:t xml:space="preserve"> </w:t>
      </w:r>
      <w:r w:rsidRPr="00384E2F">
        <w:rPr>
          <w:rFonts w:ascii="Arial" w:eastAsia="Arial" w:hAnsi="Arial" w:cs="Arial"/>
          <w:color w:val="000000"/>
          <w:spacing w:val="2"/>
          <w:sz w:val="24"/>
          <w:szCs w:val="24"/>
        </w:rPr>
        <w:t>Wayne/Pike</w:t>
      </w:r>
      <w:r w:rsidRPr="00384E2F">
        <w:rPr>
          <w:rFonts w:ascii="Arial" w:eastAsia="Arial" w:hAnsi="Arial" w:cs="Arial"/>
          <w:color w:val="000000"/>
          <w:spacing w:val="-12"/>
          <w:sz w:val="24"/>
          <w:szCs w:val="24"/>
        </w:rPr>
        <w:t xml:space="preserve"> </w:t>
      </w:r>
      <w:r w:rsidRPr="00384E2F">
        <w:rPr>
          <w:rFonts w:ascii="Arial" w:eastAsia="Arial" w:hAnsi="Arial" w:cs="Arial"/>
          <w:color w:val="000000"/>
          <w:sz w:val="24"/>
          <w:szCs w:val="24"/>
        </w:rPr>
        <w:t>Alliance.</w:t>
      </w:r>
      <w:r w:rsidRPr="00384E2F">
        <w:rPr>
          <w:rFonts w:ascii="Arial" w:eastAsia="Arial" w:hAnsi="Arial" w:cs="Arial"/>
          <w:color w:val="000000"/>
          <w:spacing w:val="47"/>
          <w:sz w:val="24"/>
          <w:szCs w:val="24"/>
        </w:rPr>
        <w:t xml:space="preserve"> </w:t>
      </w:r>
      <w:r w:rsidRPr="00384E2F">
        <w:rPr>
          <w:rFonts w:ascii="Arial" w:eastAsia="Arial" w:hAnsi="Arial" w:cs="Arial"/>
          <w:color w:val="000000"/>
          <w:sz w:val="24"/>
          <w:szCs w:val="24"/>
        </w:rPr>
        <w:t>Individuals</w:t>
      </w:r>
      <w:r w:rsidRPr="00384E2F">
        <w:rPr>
          <w:rFonts w:ascii="Arial" w:eastAsia="Arial" w:hAnsi="Arial" w:cs="Arial"/>
          <w:color w:val="000000"/>
          <w:spacing w:val="15"/>
          <w:sz w:val="24"/>
          <w:szCs w:val="24"/>
        </w:rPr>
        <w:t xml:space="preserve"> </w:t>
      </w:r>
      <w:r w:rsidRPr="00384E2F">
        <w:rPr>
          <w:rFonts w:ascii="Arial" w:eastAsia="Arial" w:hAnsi="Arial" w:cs="Arial"/>
          <w:color w:val="000000"/>
          <w:sz w:val="24"/>
          <w:szCs w:val="24"/>
        </w:rPr>
        <w:t>in</w:t>
      </w:r>
      <w:r w:rsidRPr="00384E2F">
        <w:rPr>
          <w:rFonts w:ascii="Arial" w:eastAsia="Arial" w:hAnsi="Arial" w:cs="Arial"/>
          <w:color w:val="000000"/>
          <w:spacing w:val="-5"/>
          <w:sz w:val="24"/>
          <w:szCs w:val="24"/>
        </w:rPr>
        <w:t xml:space="preserve"> </w:t>
      </w:r>
      <w:r w:rsidRPr="00384E2F">
        <w:rPr>
          <w:rFonts w:ascii="Arial" w:eastAsia="Arial" w:hAnsi="Arial" w:cs="Arial"/>
          <w:color w:val="000000"/>
          <w:sz w:val="24"/>
          <w:szCs w:val="24"/>
        </w:rPr>
        <w:t>need</w:t>
      </w:r>
      <w:r w:rsidRPr="00384E2F">
        <w:rPr>
          <w:rFonts w:ascii="Arial" w:eastAsia="Arial" w:hAnsi="Arial" w:cs="Arial"/>
          <w:color w:val="000000"/>
          <w:spacing w:val="-9"/>
          <w:sz w:val="24"/>
          <w:szCs w:val="24"/>
        </w:rPr>
        <w:t xml:space="preserve"> </w:t>
      </w:r>
      <w:r w:rsidRPr="00384E2F">
        <w:rPr>
          <w:rFonts w:ascii="Arial" w:eastAsia="Arial" w:hAnsi="Arial" w:cs="Arial"/>
          <w:color w:val="000000"/>
          <w:sz w:val="24"/>
          <w:szCs w:val="24"/>
        </w:rPr>
        <w:t>of</w:t>
      </w:r>
      <w:r w:rsidRPr="00384E2F">
        <w:rPr>
          <w:rFonts w:ascii="Arial" w:eastAsia="Arial" w:hAnsi="Arial" w:cs="Arial"/>
          <w:color w:val="000000"/>
          <w:spacing w:val="8"/>
          <w:sz w:val="24"/>
          <w:szCs w:val="24"/>
        </w:rPr>
        <w:t xml:space="preserve"> </w:t>
      </w:r>
      <w:r w:rsidRPr="00384E2F">
        <w:rPr>
          <w:rFonts w:ascii="Arial" w:eastAsia="Arial" w:hAnsi="Arial" w:cs="Arial"/>
          <w:color w:val="000000"/>
          <w:sz w:val="24"/>
          <w:szCs w:val="24"/>
        </w:rPr>
        <w:t>ESL</w:t>
      </w:r>
      <w:r w:rsidRPr="00384E2F">
        <w:rPr>
          <w:rFonts w:ascii="Arial" w:eastAsia="Arial" w:hAnsi="Arial" w:cs="Arial"/>
          <w:color w:val="000000"/>
          <w:spacing w:val="-13"/>
          <w:sz w:val="24"/>
          <w:szCs w:val="24"/>
        </w:rPr>
        <w:t xml:space="preserve"> </w:t>
      </w:r>
      <w:r w:rsidRPr="00384E2F">
        <w:rPr>
          <w:rFonts w:ascii="Arial" w:eastAsia="Arial" w:hAnsi="Arial" w:cs="Arial"/>
          <w:color w:val="000000"/>
          <w:sz w:val="24"/>
          <w:szCs w:val="24"/>
        </w:rPr>
        <w:t>services</w:t>
      </w:r>
      <w:r w:rsidRPr="00384E2F">
        <w:rPr>
          <w:rFonts w:ascii="Arial" w:eastAsia="Arial" w:hAnsi="Arial" w:cs="Arial"/>
          <w:color w:val="000000"/>
          <w:spacing w:val="-3"/>
          <w:sz w:val="24"/>
          <w:szCs w:val="24"/>
        </w:rPr>
        <w:t xml:space="preserve"> may also utilize</w:t>
      </w:r>
      <w:r w:rsidRPr="00384E2F">
        <w:rPr>
          <w:rFonts w:ascii="Arial" w:eastAsia="Arial" w:hAnsi="Arial" w:cs="Arial"/>
          <w:color w:val="000000"/>
          <w:spacing w:val="-13"/>
          <w:sz w:val="24"/>
          <w:szCs w:val="24"/>
        </w:rPr>
        <w:t xml:space="preserve"> </w:t>
      </w:r>
      <w:r w:rsidRPr="00384E2F">
        <w:rPr>
          <w:rFonts w:ascii="Arial" w:eastAsia="Arial" w:hAnsi="Arial" w:cs="Arial"/>
          <w:color w:val="000000"/>
          <w:sz w:val="24"/>
          <w:szCs w:val="24"/>
        </w:rPr>
        <w:t>the</w:t>
      </w:r>
      <w:r w:rsidRPr="00384E2F">
        <w:rPr>
          <w:rFonts w:ascii="Arial" w:eastAsia="Arial" w:hAnsi="Arial" w:cs="Arial"/>
          <w:color w:val="000000"/>
          <w:spacing w:val="-3"/>
          <w:sz w:val="24"/>
          <w:szCs w:val="24"/>
        </w:rPr>
        <w:t xml:space="preserve"> </w:t>
      </w:r>
      <w:r w:rsidRPr="00384E2F">
        <w:rPr>
          <w:rFonts w:ascii="Arial" w:eastAsia="Arial" w:hAnsi="Arial" w:cs="Arial"/>
          <w:color w:val="000000"/>
          <w:sz w:val="24"/>
          <w:szCs w:val="24"/>
        </w:rPr>
        <w:t>Greater</w:t>
      </w:r>
      <w:r w:rsidRPr="00384E2F">
        <w:rPr>
          <w:rFonts w:ascii="Arial" w:eastAsia="Arial" w:hAnsi="Arial" w:cs="Arial"/>
          <w:color w:val="000000"/>
          <w:spacing w:val="9"/>
          <w:sz w:val="24"/>
          <w:szCs w:val="24"/>
        </w:rPr>
        <w:t xml:space="preserve"> </w:t>
      </w:r>
      <w:r w:rsidRPr="00384E2F">
        <w:rPr>
          <w:rFonts w:ascii="Arial" w:eastAsia="Arial" w:hAnsi="Arial" w:cs="Arial"/>
          <w:color w:val="000000"/>
          <w:sz w:val="24"/>
          <w:szCs w:val="24"/>
        </w:rPr>
        <w:t>Hazleton</w:t>
      </w:r>
      <w:r w:rsidRPr="00384E2F">
        <w:rPr>
          <w:rFonts w:ascii="Arial" w:eastAsia="Arial" w:hAnsi="Arial" w:cs="Arial"/>
          <w:color w:val="000000"/>
          <w:spacing w:val="11"/>
          <w:sz w:val="24"/>
          <w:szCs w:val="24"/>
        </w:rPr>
        <w:t xml:space="preserve"> </w:t>
      </w:r>
      <w:r w:rsidRPr="00384E2F">
        <w:rPr>
          <w:rFonts w:ascii="Arial" w:eastAsia="Arial" w:hAnsi="Arial" w:cs="Arial"/>
          <w:color w:val="000000"/>
          <w:sz w:val="24"/>
          <w:szCs w:val="24"/>
        </w:rPr>
        <w:t>Metro</w:t>
      </w:r>
      <w:r w:rsidRPr="00384E2F">
        <w:rPr>
          <w:rFonts w:ascii="Arial" w:eastAsia="Arial" w:hAnsi="Arial" w:cs="Arial"/>
          <w:color w:val="000000"/>
          <w:spacing w:val="38"/>
          <w:w w:val="109"/>
          <w:sz w:val="24"/>
          <w:szCs w:val="24"/>
        </w:rPr>
        <w:t xml:space="preserve"> </w:t>
      </w:r>
      <w:r w:rsidRPr="00384E2F">
        <w:rPr>
          <w:rFonts w:ascii="Arial" w:eastAsia="Arial" w:hAnsi="Arial" w:cs="Arial"/>
          <w:color w:val="000000"/>
          <w:spacing w:val="-2"/>
          <w:sz w:val="24"/>
          <w:szCs w:val="24"/>
        </w:rPr>
        <w:t>Ministri</w:t>
      </w:r>
      <w:r w:rsidRPr="00384E2F">
        <w:rPr>
          <w:rFonts w:ascii="Arial" w:eastAsia="Arial" w:hAnsi="Arial" w:cs="Arial"/>
          <w:color w:val="000000"/>
          <w:spacing w:val="-3"/>
          <w:sz w:val="24"/>
          <w:szCs w:val="24"/>
        </w:rPr>
        <w:t>es</w:t>
      </w:r>
      <w:r w:rsidRPr="00384E2F">
        <w:rPr>
          <w:rFonts w:ascii="Arial" w:eastAsia="Arial" w:hAnsi="Arial" w:cs="Arial"/>
          <w:color w:val="000000"/>
          <w:spacing w:val="-16"/>
          <w:sz w:val="24"/>
          <w:szCs w:val="24"/>
        </w:rPr>
        <w:t xml:space="preserve"> </w:t>
      </w:r>
      <w:r w:rsidRPr="00384E2F">
        <w:rPr>
          <w:rFonts w:ascii="Arial" w:eastAsia="Arial" w:hAnsi="Arial" w:cs="Arial"/>
          <w:color w:val="000000"/>
          <w:sz w:val="24"/>
          <w:szCs w:val="24"/>
        </w:rPr>
        <w:t>and</w:t>
      </w:r>
      <w:r w:rsidRPr="00384E2F">
        <w:rPr>
          <w:rFonts w:ascii="Arial" w:eastAsia="Arial" w:hAnsi="Arial" w:cs="Arial"/>
          <w:color w:val="000000"/>
          <w:spacing w:val="-9"/>
          <w:sz w:val="24"/>
          <w:szCs w:val="24"/>
        </w:rPr>
        <w:t xml:space="preserve"> </w:t>
      </w:r>
      <w:r w:rsidRPr="00384E2F">
        <w:rPr>
          <w:rFonts w:ascii="Arial" w:eastAsia="Arial" w:hAnsi="Arial" w:cs="Arial"/>
          <w:color w:val="000000"/>
          <w:sz w:val="24"/>
          <w:szCs w:val="24"/>
        </w:rPr>
        <w:t>Luzerne</w:t>
      </w:r>
      <w:r w:rsidRPr="00384E2F">
        <w:rPr>
          <w:rFonts w:ascii="Arial" w:eastAsia="Arial" w:hAnsi="Arial" w:cs="Arial"/>
          <w:color w:val="000000"/>
          <w:spacing w:val="-12"/>
          <w:sz w:val="24"/>
          <w:szCs w:val="24"/>
        </w:rPr>
        <w:t xml:space="preserve"> </w:t>
      </w:r>
      <w:r w:rsidRPr="00384E2F">
        <w:rPr>
          <w:rFonts w:ascii="Arial" w:eastAsia="Arial" w:hAnsi="Arial" w:cs="Arial"/>
          <w:color w:val="000000"/>
          <w:sz w:val="24"/>
          <w:szCs w:val="24"/>
        </w:rPr>
        <w:t>Community</w:t>
      </w:r>
      <w:r w:rsidRPr="00384E2F">
        <w:rPr>
          <w:rFonts w:ascii="Arial" w:eastAsia="Arial" w:hAnsi="Arial" w:cs="Arial"/>
          <w:color w:val="000000"/>
          <w:spacing w:val="-1"/>
          <w:sz w:val="24"/>
          <w:szCs w:val="24"/>
        </w:rPr>
        <w:t xml:space="preserve"> </w:t>
      </w:r>
      <w:r w:rsidRPr="00384E2F">
        <w:rPr>
          <w:rFonts w:ascii="Arial" w:eastAsia="Arial" w:hAnsi="Arial" w:cs="Arial"/>
          <w:color w:val="000000"/>
          <w:sz w:val="24"/>
          <w:szCs w:val="24"/>
        </w:rPr>
        <w:t>College</w:t>
      </w:r>
      <w:r w:rsidRPr="00384E2F">
        <w:rPr>
          <w:rFonts w:ascii="Arial" w:eastAsia="Arial" w:hAnsi="Arial" w:cs="Arial"/>
          <w:color w:val="000000"/>
          <w:spacing w:val="-8"/>
          <w:sz w:val="24"/>
          <w:szCs w:val="24"/>
        </w:rPr>
        <w:t xml:space="preserve"> p</w:t>
      </w:r>
      <w:r w:rsidRPr="00384E2F">
        <w:rPr>
          <w:rFonts w:ascii="Arial" w:eastAsia="Arial" w:hAnsi="Arial" w:cs="Arial"/>
          <w:color w:val="000000"/>
          <w:sz w:val="24"/>
          <w:szCs w:val="24"/>
        </w:rPr>
        <w:t>rograms in neighboring Luzerne County.</w:t>
      </w:r>
    </w:p>
    <w:p w14:paraId="67AC7301" w14:textId="67BAD1F6" w:rsidR="00384E2F" w:rsidRPr="00384E2F" w:rsidRDefault="00384E2F" w:rsidP="00384E2F">
      <w:pPr>
        <w:autoSpaceDE/>
        <w:autoSpaceDN/>
        <w:spacing w:after="120"/>
        <w:rPr>
          <w:rFonts w:ascii="Arial" w:eastAsia="Arial" w:hAnsi="Arial" w:cs="Arial"/>
          <w:color w:val="000000"/>
          <w:sz w:val="24"/>
          <w:szCs w:val="24"/>
        </w:rPr>
      </w:pPr>
      <w:r w:rsidRPr="06BF1E55">
        <w:rPr>
          <w:rFonts w:ascii="Arial" w:eastAsia="Arial" w:hAnsi="Arial" w:cs="Arial"/>
          <w:b/>
          <w:bCs/>
          <w:color w:val="000000"/>
          <w:sz w:val="24"/>
          <w:szCs w:val="24"/>
        </w:rPr>
        <w:t>Migrant or Seasonal Farm Workers (MSFWs)</w:t>
      </w:r>
      <w:r w:rsidRPr="00384E2F">
        <w:rPr>
          <w:rFonts w:ascii="Arial" w:eastAsia="Arial" w:hAnsi="Arial" w:cs="Arial"/>
          <w:color w:val="000000"/>
          <w:sz w:val="24"/>
          <w:szCs w:val="24"/>
        </w:rPr>
        <w:t xml:space="preserve"> are not a significant population in the Pocono Counties. However, these individuals can access services through the centers. These individuals receive the full range of employment services, benefits, and protections, including counseling, testing, and job and training referrals. In providing such services, staff</w:t>
      </w:r>
      <w:r w:rsidRPr="00384E2F">
        <w:rPr>
          <w:rFonts w:ascii="Arial" w:eastAsia="Arial" w:hAnsi="Arial" w:cs="Arial"/>
          <w:color w:val="000000"/>
          <w:spacing w:val="7"/>
          <w:sz w:val="24"/>
          <w:szCs w:val="24"/>
        </w:rPr>
        <w:t xml:space="preserve"> </w:t>
      </w:r>
      <w:r w:rsidRPr="00384E2F">
        <w:rPr>
          <w:rFonts w:ascii="Arial" w:eastAsia="Arial" w:hAnsi="Arial" w:cs="Arial"/>
          <w:color w:val="000000"/>
          <w:sz w:val="24"/>
          <w:szCs w:val="24"/>
        </w:rPr>
        <w:t>will</w:t>
      </w:r>
      <w:r w:rsidRPr="00384E2F">
        <w:rPr>
          <w:rFonts w:ascii="Arial" w:eastAsia="Arial" w:hAnsi="Arial" w:cs="Arial"/>
          <w:color w:val="000000"/>
          <w:spacing w:val="6"/>
          <w:sz w:val="24"/>
          <w:szCs w:val="24"/>
        </w:rPr>
        <w:t xml:space="preserve"> </w:t>
      </w:r>
      <w:r w:rsidRPr="00384E2F">
        <w:rPr>
          <w:rFonts w:ascii="Arial" w:eastAsia="Arial" w:hAnsi="Arial" w:cs="Arial"/>
          <w:color w:val="000000"/>
          <w:sz w:val="24"/>
          <w:szCs w:val="24"/>
        </w:rPr>
        <w:t>consider</w:t>
      </w:r>
      <w:r w:rsidRPr="00384E2F">
        <w:rPr>
          <w:rFonts w:ascii="Arial" w:eastAsia="Arial" w:hAnsi="Arial" w:cs="Arial"/>
          <w:color w:val="000000"/>
          <w:spacing w:val="8"/>
          <w:sz w:val="24"/>
          <w:szCs w:val="24"/>
        </w:rPr>
        <w:t xml:space="preserve"> </w:t>
      </w:r>
      <w:r w:rsidRPr="00384E2F">
        <w:rPr>
          <w:rFonts w:ascii="Arial" w:eastAsia="Arial" w:hAnsi="Arial" w:cs="Arial"/>
          <w:color w:val="000000"/>
          <w:sz w:val="24"/>
          <w:szCs w:val="24"/>
        </w:rPr>
        <w:t>the</w:t>
      </w:r>
      <w:r w:rsidRPr="00384E2F">
        <w:rPr>
          <w:rFonts w:ascii="Arial" w:eastAsia="Arial" w:hAnsi="Arial" w:cs="Arial"/>
          <w:color w:val="000000"/>
          <w:spacing w:val="6"/>
          <w:sz w:val="24"/>
          <w:szCs w:val="24"/>
        </w:rPr>
        <w:t xml:space="preserve"> </w:t>
      </w:r>
      <w:r w:rsidRPr="00384E2F">
        <w:rPr>
          <w:rFonts w:ascii="Arial" w:eastAsia="Arial" w:hAnsi="Arial" w:cs="Arial"/>
          <w:color w:val="000000"/>
          <w:sz w:val="24"/>
          <w:szCs w:val="24"/>
        </w:rPr>
        <w:t>preferences,</w:t>
      </w:r>
      <w:r w:rsidRPr="00384E2F">
        <w:rPr>
          <w:rFonts w:ascii="Arial" w:eastAsia="Arial" w:hAnsi="Arial" w:cs="Arial"/>
          <w:color w:val="000000"/>
          <w:spacing w:val="5"/>
          <w:sz w:val="24"/>
          <w:szCs w:val="24"/>
        </w:rPr>
        <w:t xml:space="preserve"> </w:t>
      </w:r>
      <w:r w:rsidRPr="00384E2F">
        <w:rPr>
          <w:rFonts w:ascii="Arial" w:eastAsia="Arial" w:hAnsi="Arial" w:cs="Arial"/>
          <w:color w:val="000000"/>
          <w:sz w:val="24"/>
          <w:szCs w:val="24"/>
        </w:rPr>
        <w:t>needs,</w:t>
      </w:r>
      <w:r w:rsidRPr="00384E2F">
        <w:rPr>
          <w:rFonts w:ascii="Arial" w:eastAsia="Arial" w:hAnsi="Arial" w:cs="Arial"/>
          <w:color w:val="000000"/>
          <w:spacing w:val="8"/>
          <w:sz w:val="24"/>
          <w:szCs w:val="24"/>
        </w:rPr>
        <w:t xml:space="preserve"> </w:t>
      </w:r>
      <w:r w:rsidRPr="00384E2F">
        <w:rPr>
          <w:rFonts w:ascii="Arial" w:eastAsia="Arial" w:hAnsi="Arial" w:cs="Arial"/>
          <w:color w:val="000000"/>
          <w:sz w:val="24"/>
          <w:szCs w:val="24"/>
        </w:rPr>
        <w:t>and</w:t>
      </w:r>
      <w:r w:rsidRPr="00384E2F">
        <w:rPr>
          <w:rFonts w:ascii="Arial" w:eastAsia="Arial" w:hAnsi="Arial" w:cs="Arial"/>
          <w:color w:val="000000"/>
          <w:spacing w:val="3"/>
          <w:sz w:val="24"/>
          <w:szCs w:val="24"/>
        </w:rPr>
        <w:t xml:space="preserve"> </w:t>
      </w:r>
      <w:r w:rsidRPr="00384E2F">
        <w:rPr>
          <w:rFonts w:ascii="Arial" w:eastAsia="Arial" w:hAnsi="Arial" w:cs="Arial"/>
          <w:color w:val="000000"/>
          <w:sz w:val="24"/>
          <w:szCs w:val="24"/>
        </w:rPr>
        <w:t>skills</w:t>
      </w:r>
      <w:r w:rsidRPr="00384E2F">
        <w:rPr>
          <w:rFonts w:ascii="Arial" w:eastAsia="Arial" w:hAnsi="Arial" w:cs="Arial"/>
          <w:color w:val="000000"/>
          <w:spacing w:val="7"/>
          <w:sz w:val="24"/>
          <w:szCs w:val="24"/>
        </w:rPr>
        <w:t xml:space="preserve"> </w:t>
      </w:r>
      <w:r w:rsidRPr="00384E2F">
        <w:rPr>
          <w:rFonts w:ascii="Arial" w:eastAsia="Arial" w:hAnsi="Arial" w:cs="Arial"/>
          <w:color w:val="000000"/>
          <w:sz w:val="24"/>
          <w:szCs w:val="24"/>
        </w:rPr>
        <w:t>of</w:t>
      </w:r>
      <w:r w:rsidRPr="00384E2F">
        <w:rPr>
          <w:rFonts w:ascii="Arial" w:eastAsia="Arial" w:hAnsi="Arial" w:cs="Arial"/>
          <w:color w:val="000000"/>
          <w:spacing w:val="8"/>
          <w:sz w:val="24"/>
          <w:szCs w:val="24"/>
        </w:rPr>
        <w:t xml:space="preserve"> the </w:t>
      </w:r>
      <w:r w:rsidRPr="00384E2F">
        <w:rPr>
          <w:rFonts w:ascii="Arial" w:eastAsia="Arial" w:hAnsi="Arial" w:cs="Arial"/>
          <w:color w:val="000000"/>
          <w:sz w:val="24"/>
          <w:szCs w:val="24"/>
        </w:rPr>
        <w:t>individual</w:t>
      </w:r>
      <w:r w:rsidRPr="00384E2F">
        <w:rPr>
          <w:rFonts w:ascii="Arial" w:eastAsia="Arial" w:hAnsi="Arial" w:cs="Arial"/>
          <w:color w:val="000000"/>
          <w:spacing w:val="6"/>
          <w:sz w:val="24"/>
          <w:szCs w:val="24"/>
        </w:rPr>
        <w:t xml:space="preserve"> </w:t>
      </w:r>
      <w:r w:rsidRPr="00384E2F">
        <w:rPr>
          <w:rFonts w:ascii="Arial" w:eastAsia="Arial" w:hAnsi="Arial" w:cs="Arial"/>
          <w:color w:val="000000"/>
          <w:sz w:val="24"/>
          <w:szCs w:val="24"/>
        </w:rPr>
        <w:t>MSFW.</w:t>
      </w:r>
    </w:p>
    <w:p w14:paraId="67AC7302" w14:textId="77777777" w:rsidR="002E3528" w:rsidRDefault="00384E2F" w:rsidP="005F5A71">
      <w:pPr>
        <w:autoSpaceDE/>
        <w:autoSpaceDN/>
        <w:rPr>
          <w:rFonts w:ascii="Arial" w:hAnsi="Arial" w:cs="Arial"/>
          <w:sz w:val="24"/>
          <w:szCs w:val="24"/>
        </w:rPr>
      </w:pPr>
      <w:r w:rsidRPr="00384E2F">
        <w:rPr>
          <w:rFonts w:ascii="Arial" w:eastAsia="Arial" w:hAnsi="Arial" w:cs="Arial"/>
          <w:color w:val="000000"/>
          <w:sz w:val="24"/>
          <w:szCs w:val="24"/>
        </w:rPr>
        <w:t xml:space="preserve">Overall, this strategic alignment of workforce programs under the PA CareerLink® Pocono Counties umbrella helps the Board maximize the resources available in the community and promote increased accessibility for employers and individuals, including those who may have barriers to employment. </w:t>
      </w:r>
    </w:p>
    <w:p w14:paraId="67AC7303" w14:textId="77777777" w:rsidR="002E3528" w:rsidRDefault="002E3528">
      <w:pPr>
        <w:tabs>
          <w:tab w:val="left" w:pos="720"/>
          <w:tab w:val="left" w:pos="1200"/>
          <w:tab w:val="left" w:pos="4680"/>
        </w:tabs>
        <w:spacing w:line="240" w:lineRule="exact"/>
        <w:rPr>
          <w:rFonts w:ascii="Arial" w:hAnsi="Arial" w:cs="Arial"/>
          <w:sz w:val="24"/>
          <w:szCs w:val="24"/>
        </w:rPr>
      </w:pPr>
    </w:p>
    <w:p w14:paraId="67AC7304" w14:textId="77777777" w:rsidR="002E3528" w:rsidRDefault="002E3528">
      <w:pPr>
        <w:tabs>
          <w:tab w:val="left" w:pos="720"/>
          <w:tab w:val="left" w:pos="1200"/>
          <w:tab w:val="left" w:pos="4680"/>
        </w:tabs>
        <w:spacing w:line="240" w:lineRule="exact"/>
        <w:jc w:val="center"/>
        <w:rPr>
          <w:rFonts w:ascii="Arial" w:hAnsi="Arial" w:cs="Arial"/>
          <w:sz w:val="24"/>
          <w:szCs w:val="24"/>
          <w:u w:val="single"/>
        </w:rPr>
      </w:pPr>
      <w:r>
        <w:rPr>
          <w:rFonts w:ascii="Arial" w:hAnsi="Arial" w:cs="Arial"/>
          <w:sz w:val="24"/>
          <w:szCs w:val="24"/>
          <w:u w:val="single"/>
        </w:rPr>
        <w:t>INDEPENDENT MONITORING UNIT</w:t>
      </w:r>
    </w:p>
    <w:p w14:paraId="67AC7305" w14:textId="77777777" w:rsidR="002E3528" w:rsidRDefault="002E3528">
      <w:pPr>
        <w:tabs>
          <w:tab w:val="left" w:pos="720"/>
          <w:tab w:val="left" w:pos="1200"/>
          <w:tab w:val="left" w:pos="4680"/>
        </w:tabs>
        <w:spacing w:line="240" w:lineRule="exact"/>
        <w:rPr>
          <w:rFonts w:ascii="Arial" w:hAnsi="Arial" w:cs="Arial"/>
          <w:sz w:val="24"/>
          <w:szCs w:val="24"/>
          <w:u w:val="single"/>
        </w:rPr>
      </w:pPr>
    </w:p>
    <w:p w14:paraId="67AC7306" w14:textId="48DDCCCC"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ab/>
        <w:t>The Independent Monitoring Unit of the Pocono Counties W</w:t>
      </w:r>
      <w:r w:rsidR="00CF6D6B">
        <w:rPr>
          <w:rFonts w:ascii="Arial" w:hAnsi="Arial" w:cs="Arial"/>
          <w:sz w:val="24"/>
          <w:szCs w:val="24"/>
        </w:rPr>
        <w:t>D</w:t>
      </w:r>
      <w:r>
        <w:rPr>
          <w:rFonts w:ascii="Arial" w:hAnsi="Arial" w:cs="Arial"/>
          <w:sz w:val="24"/>
          <w:szCs w:val="24"/>
        </w:rPr>
        <w:t xml:space="preserve">B is responsible for reviewing all in-house and contractual operations. The primary purpose of the Monitoring Unit is to evaluate program effectiveness, </w:t>
      </w:r>
      <w:r w:rsidR="00E00ADA">
        <w:rPr>
          <w:rFonts w:ascii="Arial" w:hAnsi="Arial" w:cs="Arial"/>
          <w:sz w:val="24"/>
          <w:szCs w:val="24"/>
        </w:rPr>
        <w:t>ensure</w:t>
      </w:r>
      <w:r>
        <w:rPr>
          <w:rFonts w:ascii="Arial" w:hAnsi="Arial" w:cs="Arial"/>
          <w:sz w:val="24"/>
          <w:szCs w:val="24"/>
        </w:rPr>
        <w:t xml:space="preserve"> compliance with mutually agreed goals, and to offer technical assistance and/or recommendations for corrective action to subgrantees as deemed necessary.</w:t>
      </w:r>
    </w:p>
    <w:p w14:paraId="67AC7307" w14:textId="77777777" w:rsidR="002E3528" w:rsidRDefault="002E3528">
      <w:pPr>
        <w:tabs>
          <w:tab w:val="left" w:pos="720"/>
          <w:tab w:val="left" w:pos="1200"/>
          <w:tab w:val="left" w:pos="4680"/>
        </w:tabs>
        <w:spacing w:line="240" w:lineRule="exact"/>
        <w:rPr>
          <w:rFonts w:ascii="Arial" w:hAnsi="Arial" w:cs="Arial"/>
          <w:sz w:val="24"/>
          <w:szCs w:val="24"/>
        </w:rPr>
      </w:pPr>
    </w:p>
    <w:p w14:paraId="67AC7308" w14:textId="2634CE18" w:rsidR="002E3528" w:rsidRDefault="002E3528">
      <w:pPr>
        <w:pStyle w:val="BodyText"/>
      </w:pPr>
      <w:r>
        <w:tab/>
        <w:t>All proposal submitters funded will be monitored by the Pocono Counties W</w:t>
      </w:r>
      <w:r w:rsidR="00CF6D6B">
        <w:t>D</w:t>
      </w:r>
      <w:r>
        <w:t>B Monitoring Unit on a periodic basis. The visits may include, but are not limited to, the following areas: training, fiscal, participant files, administrative records, participants' terminations (plan vs. actual), follow-up, participant responses, monitor's observations, and problem areas.</w:t>
      </w:r>
    </w:p>
    <w:p w14:paraId="67AC7309" w14:textId="77777777" w:rsidR="002E3528" w:rsidRDefault="002E3528">
      <w:pPr>
        <w:tabs>
          <w:tab w:val="left" w:pos="720"/>
          <w:tab w:val="left" w:pos="1200"/>
          <w:tab w:val="left" w:pos="4680"/>
        </w:tabs>
        <w:spacing w:line="240" w:lineRule="exact"/>
        <w:rPr>
          <w:rFonts w:ascii="Arial" w:hAnsi="Arial" w:cs="Arial"/>
          <w:sz w:val="24"/>
          <w:szCs w:val="24"/>
        </w:rPr>
      </w:pPr>
    </w:p>
    <w:p w14:paraId="67AC730A" w14:textId="77777777" w:rsidR="002E3528" w:rsidRDefault="002E3528">
      <w:pPr>
        <w:tabs>
          <w:tab w:val="left" w:pos="720"/>
          <w:tab w:val="left" w:pos="1200"/>
          <w:tab w:val="left" w:pos="4680"/>
        </w:tabs>
        <w:spacing w:line="240" w:lineRule="exact"/>
        <w:rPr>
          <w:rFonts w:ascii="Arial" w:hAnsi="Arial" w:cs="Arial"/>
          <w:sz w:val="24"/>
          <w:szCs w:val="24"/>
        </w:rPr>
      </w:pPr>
    </w:p>
    <w:p w14:paraId="67AC730B" w14:textId="77777777" w:rsidR="002E3528" w:rsidRDefault="002E3528">
      <w:pPr>
        <w:tabs>
          <w:tab w:val="left" w:pos="720"/>
          <w:tab w:val="left" w:pos="1200"/>
          <w:tab w:val="left" w:pos="4680"/>
        </w:tabs>
        <w:spacing w:line="240" w:lineRule="exact"/>
        <w:jc w:val="center"/>
        <w:rPr>
          <w:rFonts w:ascii="Arial" w:hAnsi="Arial" w:cs="Arial"/>
          <w:sz w:val="24"/>
          <w:szCs w:val="24"/>
        </w:rPr>
      </w:pPr>
      <w:r>
        <w:rPr>
          <w:rFonts w:ascii="Arial" w:hAnsi="Arial" w:cs="Arial"/>
          <w:sz w:val="24"/>
          <w:szCs w:val="24"/>
          <w:u w:val="single"/>
        </w:rPr>
        <w:t>FINANCIAL RECORDS, PERSONNEL AND CLOSE-OUT PROCEDURES</w:t>
      </w:r>
    </w:p>
    <w:p w14:paraId="67AC730C" w14:textId="77777777" w:rsidR="002E3528" w:rsidRDefault="002E3528">
      <w:pPr>
        <w:tabs>
          <w:tab w:val="left" w:pos="720"/>
          <w:tab w:val="left" w:pos="1200"/>
          <w:tab w:val="left" w:pos="4680"/>
        </w:tabs>
        <w:spacing w:line="240" w:lineRule="exact"/>
        <w:rPr>
          <w:rFonts w:ascii="Arial" w:hAnsi="Arial" w:cs="Arial"/>
          <w:sz w:val="24"/>
          <w:szCs w:val="24"/>
        </w:rPr>
      </w:pPr>
    </w:p>
    <w:p w14:paraId="67AC730D" w14:textId="1788615D"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ab/>
        <w:t xml:space="preserve">All proposing organizations shall be responsible for keeping their own financial records. Included are regular maintenance of timesheets, individual payroll records, payroll journals, quarterly and yearly tax returns and general ledger records. Timely tax deposits should be made with Federal, State, and local governments. Any technical assistance required will be given by the Pocono Counties </w:t>
      </w:r>
      <w:r w:rsidR="00CF6D6B">
        <w:rPr>
          <w:rFonts w:ascii="Arial" w:hAnsi="Arial" w:cs="Arial"/>
          <w:sz w:val="24"/>
          <w:szCs w:val="24"/>
        </w:rPr>
        <w:t>WDB</w:t>
      </w:r>
      <w:r>
        <w:rPr>
          <w:rFonts w:ascii="Arial" w:hAnsi="Arial" w:cs="Arial"/>
          <w:sz w:val="24"/>
          <w:szCs w:val="24"/>
        </w:rPr>
        <w:t xml:space="preserve"> provided there is a mutually agreed need for such assistance.</w:t>
      </w:r>
    </w:p>
    <w:p w14:paraId="67AC730E" w14:textId="77777777" w:rsidR="002E3528" w:rsidRDefault="002E3528">
      <w:pPr>
        <w:tabs>
          <w:tab w:val="left" w:pos="720"/>
          <w:tab w:val="left" w:pos="1200"/>
          <w:tab w:val="left" w:pos="4680"/>
        </w:tabs>
        <w:spacing w:line="240" w:lineRule="exact"/>
        <w:rPr>
          <w:rFonts w:ascii="Arial" w:hAnsi="Arial" w:cs="Arial"/>
          <w:sz w:val="24"/>
          <w:szCs w:val="24"/>
        </w:rPr>
      </w:pPr>
    </w:p>
    <w:p w14:paraId="67AC730F" w14:textId="77777777" w:rsidR="002E3528" w:rsidRDefault="002E3528">
      <w:pPr>
        <w:tabs>
          <w:tab w:val="left" w:pos="720"/>
          <w:tab w:val="left" w:pos="1200"/>
          <w:tab w:val="left" w:pos="4680"/>
        </w:tabs>
        <w:spacing w:line="240" w:lineRule="exact"/>
        <w:jc w:val="center"/>
        <w:rPr>
          <w:rFonts w:ascii="Arial" w:hAnsi="Arial" w:cs="Arial"/>
          <w:sz w:val="24"/>
          <w:szCs w:val="24"/>
        </w:rPr>
      </w:pPr>
      <w:r>
        <w:rPr>
          <w:rFonts w:ascii="Arial" w:hAnsi="Arial" w:cs="Arial"/>
          <w:sz w:val="24"/>
          <w:szCs w:val="24"/>
          <w:u w:val="single"/>
        </w:rPr>
        <w:t>CLOSE-OUT PROCEDURES</w:t>
      </w:r>
    </w:p>
    <w:p w14:paraId="67AC7310" w14:textId="77777777" w:rsidR="002E3528" w:rsidRDefault="002E3528">
      <w:pPr>
        <w:tabs>
          <w:tab w:val="left" w:pos="720"/>
          <w:tab w:val="left" w:pos="1200"/>
          <w:tab w:val="left" w:pos="4680"/>
        </w:tabs>
        <w:spacing w:line="240" w:lineRule="exact"/>
        <w:rPr>
          <w:rFonts w:ascii="Arial" w:hAnsi="Arial" w:cs="Arial"/>
          <w:sz w:val="24"/>
          <w:szCs w:val="24"/>
        </w:rPr>
      </w:pPr>
    </w:p>
    <w:p w14:paraId="67AC7311"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ab/>
        <w:t xml:space="preserve">All contractors will be required to submit a formal close-out </w:t>
      </w:r>
      <w:r w:rsidR="00CF6D6B">
        <w:rPr>
          <w:rFonts w:ascii="Arial" w:hAnsi="Arial" w:cs="Arial"/>
          <w:sz w:val="24"/>
          <w:szCs w:val="24"/>
        </w:rPr>
        <w:t>package to the Pocono Counties WD</w:t>
      </w:r>
      <w:r>
        <w:rPr>
          <w:rFonts w:ascii="Arial" w:hAnsi="Arial" w:cs="Arial"/>
          <w:sz w:val="24"/>
          <w:szCs w:val="24"/>
        </w:rPr>
        <w:t>B within 30 days of the conclusion of the program.</w:t>
      </w:r>
    </w:p>
    <w:p w14:paraId="67AC7312" w14:textId="77777777" w:rsidR="002E3528" w:rsidRDefault="002E3528">
      <w:pPr>
        <w:tabs>
          <w:tab w:val="left" w:pos="720"/>
          <w:tab w:val="left" w:pos="1200"/>
          <w:tab w:val="left" w:pos="4680"/>
        </w:tabs>
        <w:spacing w:line="240" w:lineRule="exact"/>
        <w:rPr>
          <w:rFonts w:ascii="Arial" w:hAnsi="Arial" w:cs="Arial"/>
          <w:sz w:val="24"/>
          <w:szCs w:val="24"/>
        </w:rPr>
      </w:pPr>
    </w:p>
    <w:p w14:paraId="67AC7313" w14:textId="77777777" w:rsidR="002E3528" w:rsidRDefault="002E3528">
      <w:pPr>
        <w:tabs>
          <w:tab w:val="left" w:pos="720"/>
          <w:tab w:val="left" w:pos="1200"/>
          <w:tab w:val="left" w:pos="4680"/>
        </w:tabs>
        <w:spacing w:line="240" w:lineRule="exact"/>
        <w:jc w:val="center"/>
        <w:rPr>
          <w:rFonts w:ascii="Arial" w:hAnsi="Arial" w:cs="Arial"/>
          <w:sz w:val="24"/>
          <w:szCs w:val="24"/>
        </w:rPr>
      </w:pPr>
      <w:r>
        <w:rPr>
          <w:rFonts w:ascii="Arial" w:hAnsi="Arial" w:cs="Arial"/>
          <w:sz w:val="24"/>
          <w:szCs w:val="24"/>
          <w:u w:val="single"/>
        </w:rPr>
        <w:t>INSTRUCTIONS FOR COMPLETING THIS RFP</w:t>
      </w:r>
    </w:p>
    <w:p w14:paraId="67AC7314" w14:textId="77777777" w:rsidR="002E3528" w:rsidRDefault="002E3528">
      <w:pPr>
        <w:tabs>
          <w:tab w:val="left" w:pos="720"/>
          <w:tab w:val="left" w:pos="1200"/>
          <w:tab w:val="left" w:pos="4680"/>
        </w:tabs>
        <w:spacing w:line="240" w:lineRule="exact"/>
        <w:rPr>
          <w:rFonts w:ascii="Arial" w:hAnsi="Arial" w:cs="Arial"/>
          <w:sz w:val="24"/>
          <w:szCs w:val="24"/>
        </w:rPr>
      </w:pPr>
    </w:p>
    <w:p w14:paraId="67AC7315"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u w:val="single"/>
        </w:rPr>
        <w:t>INTRODUCTION</w:t>
      </w:r>
    </w:p>
    <w:p w14:paraId="67AC7316" w14:textId="77777777" w:rsidR="002E3528" w:rsidRDefault="002E3528">
      <w:pPr>
        <w:tabs>
          <w:tab w:val="left" w:pos="720"/>
          <w:tab w:val="left" w:pos="1200"/>
          <w:tab w:val="left" w:pos="4680"/>
        </w:tabs>
        <w:spacing w:line="240" w:lineRule="exact"/>
        <w:rPr>
          <w:rFonts w:ascii="Arial" w:hAnsi="Arial" w:cs="Arial"/>
          <w:sz w:val="24"/>
          <w:szCs w:val="24"/>
        </w:rPr>
      </w:pPr>
    </w:p>
    <w:p w14:paraId="67AC7317" w14:textId="34476365"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ab/>
        <w:t>The Pocono Counties W</w:t>
      </w:r>
      <w:r w:rsidR="00CF6D6B">
        <w:rPr>
          <w:rFonts w:ascii="Arial" w:hAnsi="Arial" w:cs="Arial"/>
          <w:sz w:val="24"/>
          <w:szCs w:val="24"/>
        </w:rPr>
        <w:t>D</w:t>
      </w:r>
      <w:r>
        <w:rPr>
          <w:rFonts w:ascii="Arial" w:hAnsi="Arial" w:cs="Arial"/>
          <w:sz w:val="24"/>
          <w:szCs w:val="24"/>
        </w:rPr>
        <w:t xml:space="preserve">B training and education efforts are focused on a concrete and immediate performance goal -- unsubsidized employment. We believe that meeting this goal successfully requires an immediate recognition of preoccupation with consistent dedication to the empathetic process of transitioning a disadvantaged, unemployed person into the world of work. This is a continuous process involving not merely the conveyance of academic knowledge and skill attainment, but also the knowledge of work habits, work </w:t>
      </w:r>
      <w:r>
        <w:rPr>
          <w:rFonts w:ascii="Arial" w:hAnsi="Arial" w:cs="Arial"/>
          <w:sz w:val="24"/>
          <w:szCs w:val="24"/>
        </w:rPr>
        <w:lastRenderedPageBreak/>
        <w:t>attitudes and motivational activities to recognize and overcome problems in the workplace. The key to successful performance is in creating and maintaining a training environment which puts learning in the greater context of work. It imparts academic skills simultaneously with work related skills and attends the entire transition process from intake, screening, skill acquisition, placement through post-employment follow-ups. Program success will be measured</w:t>
      </w:r>
      <w:r>
        <w:rPr>
          <w:rFonts w:ascii="Arial" w:hAnsi="Arial" w:cs="Arial"/>
          <w:sz w:val="24"/>
          <w:szCs w:val="24"/>
          <w:u w:val="single"/>
        </w:rPr>
        <w:t xml:space="preserve"> not</w:t>
      </w:r>
      <w:r>
        <w:rPr>
          <w:rFonts w:ascii="Arial" w:hAnsi="Arial" w:cs="Arial"/>
          <w:sz w:val="24"/>
          <w:szCs w:val="24"/>
        </w:rPr>
        <w:t xml:space="preserve"> only by course content and hours completed but by the successful transition to training-related employment, retention in employment, and upward career mobility.         </w:t>
      </w:r>
    </w:p>
    <w:p w14:paraId="67AC7318" w14:textId="77777777" w:rsidR="002E3528" w:rsidRDefault="002E3528">
      <w:pPr>
        <w:tabs>
          <w:tab w:val="left" w:pos="720"/>
          <w:tab w:val="left" w:pos="1200"/>
          <w:tab w:val="left" w:pos="4680"/>
        </w:tabs>
        <w:spacing w:line="240" w:lineRule="exact"/>
        <w:rPr>
          <w:rFonts w:ascii="Arial" w:hAnsi="Arial" w:cs="Arial"/>
          <w:sz w:val="24"/>
          <w:szCs w:val="24"/>
        </w:rPr>
      </w:pPr>
    </w:p>
    <w:p w14:paraId="67AC7319" w14:textId="77777777" w:rsidR="002E3528" w:rsidRDefault="002E3528">
      <w:pPr>
        <w:tabs>
          <w:tab w:val="left" w:pos="720"/>
          <w:tab w:val="left" w:pos="1200"/>
          <w:tab w:val="left" w:pos="4680"/>
        </w:tabs>
        <w:spacing w:line="240" w:lineRule="exact"/>
        <w:rPr>
          <w:rFonts w:ascii="Arial" w:hAnsi="Arial" w:cs="Arial"/>
          <w:sz w:val="24"/>
          <w:szCs w:val="24"/>
        </w:rPr>
      </w:pPr>
    </w:p>
    <w:p w14:paraId="67AC731A" w14:textId="77777777" w:rsidR="002E3528" w:rsidRDefault="002E3528">
      <w:pPr>
        <w:tabs>
          <w:tab w:val="left" w:pos="720"/>
          <w:tab w:val="left" w:pos="1200"/>
          <w:tab w:val="left" w:pos="4680"/>
        </w:tabs>
        <w:spacing w:line="240" w:lineRule="exact"/>
        <w:jc w:val="center"/>
        <w:rPr>
          <w:rFonts w:ascii="Arial" w:hAnsi="Arial" w:cs="Arial"/>
          <w:sz w:val="24"/>
          <w:szCs w:val="24"/>
        </w:rPr>
      </w:pPr>
      <w:r>
        <w:rPr>
          <w:rFonts w:ascii="Arial" w:hAnsi="Arial" w:cs="Arial"/>
          <w:sz w:val="24"/>
          <w:szCs w:val="24"/>
          <w:u w:val="single"/>
        </w:rPr>
        <w:t>PROPOSAL FORMAT</w:t>
      </w:r>
    </w:p>
    <w:p w14:paraId="67AC731B" w14:textId="77777777" w:rsidR="002E3528" w:rsidRDefault="002E3528">
      <w:pPr>
        <w:tabs>
          <w:tab w:val="left" w:pos="720"/>
          <w:tab w:val="left" w:pos="1200"/>
          <w:tab w:val="left" w:pos="4680"/>
        </w:tabs>
        <w:spacing w:line="240" w:lineRule="exact"/>
        <w:rPr>
          <w:rFonts w:ascii="Arial" w:hAnsi="Arial" w:cs="Arial"/>
          <w:sz w:val="24"/>
          <w:szCs w:val="24"/>
        </w:rPr>
      </w:pPr>
    </w:p>
    <w:p w14:paraId="67AC731C"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ab/>
        <w:t xml:space="preserve">Please adhere to the format as described below and refrain from attempts to elaborate, brochures or expensive to embellish the document. All materials must be typed and double spaced. Completeness, legibility, and clarity are essential. </w:t>
      </w:r>
      <w:r>
        <w:rPr>
          <w:rFonts w:ascii="Arial" w:hAnsi="Arial" w:cs="Arial"/>
          <w:sz w:val="24"/>
          <w:szCs w:val="24"/>
          <w:u w:val="single"/>
        </w:rPr>
        <w:t>Incomplete proposals will not be considered</w:t>
      </w:r>
      <w:r>
        <w:rPr>
          <w:rFonts w:ascii="Arial" w:hAnsi="Arial" w:cs="Arial"/>
          <w:sz w:val="24"/>
          <w:szCs w:val="24"/>
        </w:rPr>
        <w:t>. Please address all items as listed in the outline below. If a particular item does not apply, please write "N/A".</w:t>
      </w:r>
    </w:p>
    <w:p w14:paraId="67AC731D"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ab/>
        <w:t>The proposal must include the following information and must be submitted in the designed format to insure conformity during the evaluation process.</w:t>
      </w:r>
    </w:p>
    <w:p w14:paraId="67AC731E" w14:textId="77777777" w:rsidR="002E3528" w:rsidRDefault="002E3528">
      <w:pPr>
        <w:tabs>
          <w:tab w:val="left" w:pos="720"/>
          <w:tab w:val="left" w:pos="1200"/>
          <w:tab w:val="left" w:pos="4680"/>
        </w:tabs>
        <w:spacing w:line="240" w:lineRule="exact"/>
        <w:rPr>
          <w:rFonts w:ascii="Arial" w:hAnsi="Arial" w:cs="Arial"/>
          <w:sz w:val="24"/>
          <w:szCs w:val="24"/>
        </w:rPr>
      </w:pPr>
    </w:p>
    <w:p w14:paraId="67AC731F"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ab/>
      </w:r>
    </w:p>
    <w:p w14:paraId="67AC7320"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ab/>
        <w:t>I)  Application for Funding Assistance</w:t>
      </w:r>
    </w:p>
    <w:p w14:paraId="67AC7321"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II)  Program Summary</w:t>
      </w:r>
    </w:p>
    <w:p w14:paraId="67AC7322"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III)  Program Narrative Including:</w:t>
      </w:r>
    </w:p>
    <w:p w14:paraId="67AC7323"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 Course Description</w:t>
      </w:r>
    </w:p>
    <w:p w14:paraId="67AC7324"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 Enrollment requirements, Including Aptitude and Abilities</w:t>
      </w:r>
    </w:p>
    <w:p w14:paraId="67AC7325"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 Course Outline</w:t>
      </w:r>
    </w:p>
    <w:p w14:paraId="67AC7326"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 Course Completion Standards</w:t>
      </w:r>
    </w:p>
    <w:p w14:paraId="67AC7327"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 Training Staff Composition</w:t>
      </w:r>
    </w:p>
    <w:p w14:paraId="67AC7328"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 Location and Description of Training Facility Suspension</w:t>
      </w:r>
    </w:p>
    <w:p w14:paraId="67AC7329"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 List of Training Related Occupations (if applicable)</w:t>
      </w:r>
    </w:p>
    <w:p w14:paraId="67AC732A"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IV)   Participant Service Schedule</w:t>
      </w:r>
    </w:p>
    <w:p w14:paraId="67AC732B"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V)   Attachments:</w:t>
      </w:r>
    </w:p>
    <w:p w14:paraId="67AC732C"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A. Program Management, including:   </w:t>
      </w:r>
    </w:p>
    <w:p w14:paraId="67AC732D"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 Organizational Ability and Experience</w:t>
      </w:r>
    </w:p>
    <w:p w14:paraId="67AC732E"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 Organizational Administration</w:t>
      </w:r>
    </w:p>
    <w:p w14:paraId="67AC732F"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 Reporting Requirements Capability</w:t>
      </w:r>
    </w:p>
    <w:p w14:paraId="67AC7330"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ab/>
        <w:t xml:space="preserve">    B. </w:t>
      </w:r>
      <w:r w:rsidR="00E00ADA">
        <w:rPr>
          <w:rFonts w:ascii="Arial" w:hAnsi="Arial" w:cs="Arial"/>
          <w:sz w:val="24"/>
          <w:szCs w:val="24"/>
        </w:rPr>
        <w:t>Line-Item</w:t>
      </w:r>
      <w:r>
        <w:rPr>
          <w:rFonts w:ascii="Arial" w:hAnsi="Arial" w:cs="Arial"/>
          <w:sz w:val="24"/>
          <w:szCs w:val="24"/>
        </w:rPr>
        <w:t xml:space="preserve"> Budget</w:t>
      </w:r>
    </w:p>
    <w:p w14:paraId="67AC7331"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C. Assurances and Certification</w:t>
      </w:r>
    </w:p>
    <w:p w14:paraId="67AC7332"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D. Concurrence of Collective Bargaining Agent</w:t>
      </w:r>
    </w:p>
    <w:p w14:paraId="67AC7333"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E. Drug-Free Workplace Form, Lobbying Form, and Debarment, Suspension,      </w:t>
      </w:r>
    </w:p>
    <w:p w14:paraId="67AC7334"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Ineligibility and Voluntary Exclusion Form.</w:t>
      </w:r>
    </w:p>
    <w:p w14:paraId="67AC7335" w14:textId="77777777" w:rsidR="002E3528" w:rsidRDefault="002E3528">
      <w:pPr>
        <w:tabs>
          <w:tab w:val="left" w:pos="720"/>
          <w:tab w:val="left" w:pos="1200"/>
          <w:tab w:val="left" w:pos="4680"/>
        </w:tabs>
        <w:spacing w:line="240" w:lineRule="exact"/>
        <w:rPr>
          <w:rFonts w:ascii="Arial" w:hAnsi="Arial" w:cs="Arial"/>
          <w:sz w:val="24"/>
          <w:szCs w:val="24"/>
        </w:rPr>
      </w:pPr>
    </w:p>
    <w:p w14:paraId="67AC7336" w14:textId="13A21E9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ab/>
        <w:t>Please use forms provided when applicable. Any organization wishing to submit proposals for more than one program/course may do so provided separate RFPs are submitted for each program/course.</w:t>
      </w:r>
    </w:p>
    <w:p w14:paraId="67AC7337" w14:textId="77777777" w:rsidR="002E3528" w:rsidRDefault="002E3528">
      <w:pPr>
        <w:tabs>
          <w:tab w:val="left" w:pos="720"/>
          <w:tab w:val="left" w:pos="1200"/>
          <w:tab w:val="left" w:pos="4680"/>
        </w:tabs>
        <w:spacing w:line="240" w:lineRule="exact"/>
        <w:rPr>
          <w:rFonts w:ascii="Arial" w:hAnsi="Arial" w:cs="Arial"/>
          <w:sz w:val="24"/>
          <w:szCs w:val="24"/>
        </w:rPr>
      </w:pPr>
    </w:p>
    <w:p w14:paraId="67AC7338" w14:textId="77777777" w:rsidR="002E3528" w:rsidRDefault="002E3528">
      <w:pPr>
        <w:tabs>
          <w:tab w:val="left" w:pos="720"/>
          <w:tab w:val="left" w:pos="1200"/>
          <w:tab w:val="left" w:pos="4680"/>
        </w:tabs>
        <w:spacing w:line="240" w:lineRule="exact"/>
        <w:jc w:val="center"/>
        <w:rPr>
          <w:rFonts w:ascii="Arial" w:hAnsi="Arial" w:cs="Arial"/>
          <w:sz w:val="24"/>
          <w:szCs w:val="24"/>
        </w:rPr>
      </w:pPr>
      <w:r>
        <w:rPr>
          <w:rFonts w:ascii="Arial" w:hAnsi="Arial" w:cs="Arial"/>
          <w:sz w:val="24"/>
          <w:szCs w:val="24"/>
          <w:u w:val="single"/>
        </w:rPr>
        <w:t>APPLICATION FOR FUNDING ASSISTANCE</w:t>
      </w:r>
    </w:p>
    <w:p w14:paraId="67AC7339" w14:textId="77777777" w:rsidR="002E3528" w:rsidRDefault="002E3528">
      <w:pPr>
        <w:tabs>
          <w:tab w:val="left" w:pos="720"/>
          <w:tab w:val="left" w:pos="1200"/>
          <w:tab w:val="left" w:pos="4680"/>
        </w:tabs>
        <w:spacing w:line="240" w:lineRule="exact"/>
        <w:rPr>
          <w:rFonts w:ascii="Arial" w:hAnsi="Arial" w:cs="Arial"/>
          <w:sz w:val="24"/>
          <w:szCs w:val="24"/>
        </w:rPr>
      </w:pPr>
    </w:p>
    <w:p w14:paraId="67AC733A"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ab/>
        <w:t xml:space="preserve">Please note that a proposal must be completed for </w:t>
      </w:r>
      <w:r>
        <w:rPr>
          <w:rFonts w:ascii="Arial" w:hAnsi="Arial" w:cs="Arial"/>
          <w:sz w:val="24"/>
          <w:szCs w:val="24"/>
          <w:u w:val="single"/>
        </w:rPr>
        <w:t>each</w:t>
      </w:r>
      <w:r>
        <w:rPr>
          <w:rFonts w:ascii="Arial" w:hAnsi="Arial" w:cs="Arial"/>
          <w:sz w:val="24"/>
          <w:szCs w:val="24"/>
        </w:rPr>
        <w:t xml:space="preserve"> training program (i.e., one course, one RFP).</w:t>
      </w:r>
    </w:p>
    <w:p w14:paraId="67AC733B" w14:textId="77777777" w:rsidR="002E3528" w:rsidRDefault="002E3528">
      <w:pPr>
        <w:tabs>
          <w:tab w:val="left" w:pos="720"/>
          <w:tab w:val="left" w:pos="1200"/>
          <w:tab w:val="left" w:pos="4680"/>
        </w:tabs>
        <w:spacing w:line="240" w:lineRule="exact"/>
        <w:rPr>
          <w:rFonts w:ascii="Arial" w:hAnsi="Arial" w:cs="Arial"/>
          <w:sz w:val="24"/>
          <w:szCs w:val="24"/>
        </w:rPr>
      </w:pPr>
    </w:p>
    <w:p w14:paraId="67AC733C" w14:textId="77777777" w:rsidR="002E3528" w:rsidRDefault="002E3528">
      <w:pPr>
        <w:tabs>
          <w:tab w:val="left" w:pos="720"/>
          <w:tab w:val="left" w:pos="1200"/>
          <w:tab w:val="left" w:pos="4680"/>
        </w:tabs>
        <w:spacing w:line="240" w:lineRule="exact"/>
        <w:rPr>
          <w:rFonts w:ascii="Arial" w:hAnsi="Arial" w:cs="Arial"/>
          <w:sz w:val="24"/>
          <w:szCs w:val="24"/>
        </w:rPr>
      </w:pPr>
    </w:p>
    <w:p w14:paraId="67AC733D"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FUNDING REQUESTED - Enter the amount of funds needed to operate your proposed</w:t>
      </w:r>
    </w:p>
    <w:p w14:paraId="67AC733E"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training program.</w:t>
      </w:r>
    </w:p>
    <w:p w14:paraId="67AC733F" w14:textId="77777777" w:rsidR="002E3528" w:rsidRDefault="002E3528">
      <w:pPr>
        <w:tabs>
          <w:tab w:val="left" w:pos="720"/>
          <w:tab w:val="left" w:pos="1200"/>
          <w:tab w:val="left" w:pos="4680"/>
        </w:tabs>
        <w:spacing w:line="240" w:lineRule="exact"/>
        <w:rPr>
          <w:rFonts w:ascii="Arial" w:hAnsi="Arial" w:cs="Arial"/>
          <w:sz w:val="24"/>
          <w:szCs w:val="24"/>
        </w:rPr>
      </w:pPr>
    </w:p>
    <w:p w14:paraId="67AC7340"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DATE OF APPLICATION - Indicate date proposal is submitted to the Pocono Counties</w:t>
      </w:r>
    </w:p>
    <w:p w14:paraId="67AC7341"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Workforce </w:t>
      </w:r>
      <w:r w:rsidR="00277B96">
        <w:rPr>
          <w:rFonts w:ascii="Arial" w:hAnsi="Arial" w:cs="Arial"/>
          <w:sz w:val="24"/>
          <w:szCs w:val="24"/>
        </w:rPr>
        <w:t>Development</w:t>
      </w:r>
      <w:r>
        <w:rPr>
          <w:rFonts w:ascii="Arial" w:hAnsi="Arial" w:cs="Arial"/>
          <w:sz w:val="24"/>
          <w:szCs w:val="24"/>
        </w:rPr>
        <w:t xml:space="preserve"> Board.</w:t>
      </w:r>
    </w:p>
    <w:p w14:paraId="67AC7342" w14:textId="77777777" w:rsidR="002E3528" w:rsidRDefault="002E3528">
      <w:pPr>
        <w:tabs>
          <w:tab w:val="left" w:pos="720"/>
          <w:tab w:val="left" w:pos="1200"/>
          <w:tab w:val="left" w:pos="4680"/>
        </w:tabs>
        <w:spacing w:line="240" w:lineRule="exact"/>
        <w:rPr>
          <w:rFonts w:ascii="Arial" w:hAnsi="Arial" w:cs="Arial"/>
          <w:sz w:val="24"/>
          <w:szCs w:val="24"/>
        </w:rPr>
      </w:pPr>
    </w:p>
    <w:p w14:paraId="67AC7343"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ORGANIZATION - Complete the following:</w:t>
      </w:r>
    </w:p>
    <w:p w14:paraId="67AC7344"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lastRenderedPageBreak/>
        <w:t xml:space="preserve">                  Name of Organization</w:t>
      </w:r>
    </w:p>
    <w:p w14:paraId="67AC7345"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Department or Division responsible for the proposal</w:t>
      </w:r>
    </w:p>
    <w:p w14:paraId="67AC7346"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Street Address</w:t>
      </w:r>
    </w:p>
    <w:p w14:paraId="67AC7347"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City, State and Zip Code</w:t>
      </w:r>
    </w:p>
    <w:p w14:paraId="67AC7348" w14:textId="4A3CB1C0" w:rsidR="002E3528" w:rsidRDefault="002E3528">
      <w:pPr>
        <w:tabs>
          <w:tab w:val="left" w:pos="720"/>
          <w:tab w:val="left" w:pos="1200"/>
          <w:tab w:val="left" w:pos="4680"/>
        </w:tabs>
        <w:spacing w:line="240" w:lineRule="exact"/>
        <w:ind w:left="4320" w:hanging="720"/>
        <w:rPr>
          <w:rFonts w:ascii="Arial" w:hAnsi="Arial" w:cs="Arial"/>
          <w:sz w:val="24"/>
          <w:szCs w:val="24"/>
        </w:rPr>
      </w:pPr>
      <w:r w:rsidRPr="06BF1E55">
        <w:rPr>
          <w:rFonts w:ascii="Arial" w:hAnsi="Arial" w:cs="Arial"/>
          <w:sz w:val="24"/>
          <w:szCs w:val="24"/>
        </w:rPr>
        <w:t xml:space="preserve">          Name and phone number of </w:t>
      </w:r>
      <w:r w:rsidR="0080264E" w:rsidRPr="06BF1E55">
        <w:rPr>
          <w:rFonts w:ascii="Arial" w:hAnsi="Arial" w:cs="Arial"/>
          <w:sz w:val="24"/>
          <w:szCs w:val="24"/>
        </w:rPr>
        <w:t>person responsible</w:t>
      </w:r>
      <w:r w:rsidRPr="06BF1E55">
        <w:rPr>
          <w:rFonts w:ascii="Arial" w:hAnsi="Arial" w:cs="Arial"/>
          <w:sz w:val="24"/>
          <w:szCs w:val="24"/>
        </w:rPr>
        <w:t xml:space="preserve"> for the </w:t>
      </w:r>
      <w:r w:rsidR="0080264E" w:rsidRPr="06BF1E55">
        <w:rPr>
          <w:rFonts w:ascii="Arial" w:hAnsi="Arial" w:cs="Arial"/>
          <w:sz w:val="24"/>
          <w:szCs w:val="24"/>
        </w:rPr>
        <w:t>proposal who</w:t>
      </w:r>
      <w:r w:rsidRPr="06BF1E55">
        <w:rPr>
          <w:rFonts w:ascii="Arial" w:hAnsi="Arial" w:cs="Arial"/>
          <w:sz w:val="24"/>
          <w:szCs w:val="24"/>
        </w:rPr>
        <w:t xml:space="preserve"> has authority to negotiate with the Pocono Counties </w:t>
      </w:r>
      <w:r w:rsidR="00CF6D6B" w:rsidRPr="06BF1E55">
        <w:rPr>
          <w:rFonts w:ascii="Arial" w:hAnsi="Arial" w:cs="Arial"/>
          <w:sz w:val="24"/>
          <w:szCs w:val="24"/>
        </w:rPr>
        <w:t>WDB</w:t>
      </w:r>
      <w:r w:rsidRPr="06BF1E55">
        <w:rPr>
          <w:rFonts w:ascii="Arial" w:hAnsi="Arial" w:cs="Arial"/>
          <w:sz w:val="24"/>
          <w:szCs w:val="24"/>
        </w:rPr>
        <w:t>, if negotiations are necessary. Name and phone number of the local contact person if different from the above.</w:t>
      </w:r>
    </w:p>
    <w:p w14:paraId="67AC7349" w14:textId="22BC49D7" w:rsidR="002E3528" w:rsidRDefault="002E3528">
      <w:pPr>
        <w:tabs>
          <w:tab w:val="left" w:pos="720"/>
          <w:tab w:val="left" w:pos="1200"/>
          <w:tab w:val="left" w:pos="4680"/>
        </w:tabs>
        <w:spacing w:line="240" w:lineRule="exact"/>
        <w:rPr>
          <w:rFonts w:ascii="Arial" w:hAnsi="Arial" w:cs="Arial"/>
          <w:sz w:val="24"/>
          <w:szCs w:val="24"/>
        </w:rPr>
      </w:pPr>
      <w:r w:rsidRPr="06BF1E55">
        <w:rPr>
          <w:rFonts w:ascii="Arial" w:hAnsi="Arial" w:cs="Arial"/>
          <w:sz w:val="24"/>
          <w:szCs w:val="24"/>
        </w:rPr>
        <w:t>TYPE OF ORGANIZATION - Indicate the type of your organization. Examples of</w:t>
      </w:r>
    </w:p>
    <w:p w14:paraId="67AC734A" w14:textId="70C5F211" w:rsidR="002E3528" w:rsidRDefault="002E3528">
      <w:pPr>
        <w:tabs>
          <w:tab w:val="left" w:pos="720"/>
          <w:tab w:val="left" w:pos="1200"/>
          <w:tab w:val="left" w:pos="4680"/>
        </w:tabs>
        <w:spacing w:line="240" w:lineRule="exact"/>
        <w:rPr>
          <w:rFonts w:ascii="Arial" w:hAnsi="Arial" w:cs="Arial"/>
          <w:sz w:val="24"/>
          <w:szCs w:val="24"/>
        </w:rPr>
      </w:pPr>
      <w:r w:rsidRPr="06BF1E55">
        <w:rPr>
          <w:rFonts w:ascii="Arial" w:hAnsi="Arial" w:cs="Arial"/>
          <w:sz w:val="24"/>
          <w:szCs w:val="24"/>
        </w:rPr>
        <w:t xml:space="preserve">                       "other" are Community-based organizations, Private</w:t>
      </w:r>
    </w:p>
    <w:p w14:paraId="67AC734B"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Industry, Private-for-Profit Training Institution, etc.</w:t>
      </w:r>
    </w:p>
    <w:p w14:paraId="67AC734C" w14:textId="77777777" w:rsidR="002E3528" w:rsidRDefault="002E3528">
      <w:pPr>
        <w:tabs>
          <w:tab w:val="left" w:pos="720"/>
          <w:tab w:val="left" w:pos="1200"/>
          <w:tab w:val="left" w:pos="4680"/>
        </w:tabs>
        <w:spacing w:line="240" w:lineRule="exact"/>
        <w:rPr>
          <w:rFonts w:ascii="Arial" w:hAnsi="Arial" w:cs="Arial"/>
          <w:sz w:val="24"/>
          <w:szCs w:val="24"/>
        </w:rPr>
      </w:pPr>
    </w:p>
    <w:p w14:paraId="67AC734D"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IRS TAX NUMBER - Tax number assigned to your agency by the IRS.</w:t>
      </w:r>
    </w:p>
    <w:p w14:paraId="67AC734E"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LEGAL AUTHORITY FOR ORGANIZATION - Examples of legal authority are as follows:</w:t>
      </w:r>
    </w:p>
    <w:p w14:paraId="67AC734F"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United States Law</w:t>
      </w:r>
    </w:p>
    <w:p w14:paraId="67AC7350"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ab/>
        <w:t xml:space="preserve">                             Pennsylvania State Law</w:t>
      </w:r>
    </w:p>
    <w:p w14:paraId="67AC7351"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Incorporation</w:t>
      </w:r>
    </w:p>
    <w:p w14:paraId="67AC7352"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If possible, include the number and section of the applicable law.</w:t>
      </w:r>
    </w:p>
    <w:p w14:paraId="67AC7353" w14:textId="77777777" w:rsidR="002E3528" w:rsidRDefault="002E3528">
      <w:pPr>
        <w:tabs>
          <w:tab w:val="left" w:pos="720"/>
          <w:tab w:val="left" w:pos="1200"/>
          <w:tab w:val="left" w:pos="4680"/>
        </w:tabs>
        <w:spacing w:line="240" w:lineRule="exact"/>
        <w:rPr>
          <w:rFonts w:ascii="Arial" w:hAnsi="Arial" w:cs="Arial"/>
          <w:sz w:val="24"/>
          <w:szCs w:val="24"/>
        </w:rPr>
      </w:pPr>
    </w:p>
    <w:p w14:paraId="67AC7354"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TYPE OF PROPOSAL REQUEST - Check only </w:t>
      </w:r>
      <w:r>
        <w:rPr>
          <w:rFonts w:ascii="Arial" w:hAnsi="Arial" w:cs="Arial"/>
          <w:sz w:val="24"/>
          <w:szCs w:val="24"/>
          <w:u w:val="single"/>
        </w:rPr>
        <w:t>one</w:t>
      </w:r>
      <w:r>
        <w:rPr>
          <w:rFonts w:ascii="Arial" w:hAnsi="Arial" w:cs="Arial"/>
          <w:sz w:val="24"/>
          <w:szCs w:val="24"/>
        </w:rPr>
        <w:t xml:space="preserve"> box in this section.</w:t>
      </w:r>
    </w:p>
    <w:p w14:paraId="67AC7355" w14:textId="77777777" w:rsidR="002E3528" w:rsidRDefault="002E3528">
      <w:pPr>
        <w:tabs>
          <w:tab w:val="left" w:pos="720"/>
          <w:tab w:val="left" w:pos="1200"/>
          <w:tab w:val="left" w:pos="4680"/>
        </w:tabs>
        <w:spacing w:line="240" w:lineRule="exact"/>
        <w:rPr>
          <w:rFonts w:ascii="Arial" w:hAnsi="Arial" w:cs="Arial"/>
          <w:sz w:val="24"/>
          <w:szCs w:val="24"/>
        </w:rPr>
      </w:pPr>
    </w:p>
    <w:p w14:paraId="67AC7356"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PROPOSAL COURSE TITLE - Exact course title of proposed program.</w:t>
      </w:r>
    </w:p>
    <w:p w14:paraId="67AC7357" w14:textId="77777777" w:rsidR="002E3528" w:rsidRDefault="002E3528">
      <w:pPr>
        <w:tabs>
          <w:tab w:val="left" w:pos="720"/>
          <w:tab w:val="left" w:pos="1200"/>
          <w:tab w:val="left" w:pos="4680"/>
        </w:tabs>
        <w:spacing w:line="240" w:lineRule="exact"/>
        <w:rPr>
          <w:rFonts w:ascii="Arial" w:hAnsi="Arial" w:cs="Arial"/>
          <w:sz w:val="24"/>
          <w:szCs w:val="24"/>
        </w:rPr>
      </w:pPr>
    </w:p>
    <w:p w14:paraId="67AC7358"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CONTRACT PERIOD - The beginning and ending date of the program</w:t>
      </w:r>
    </w:p>
    <w:p w14:paraId="67AC7359" w14:textId="77777777" w:rsidR="002E3528" w:rsidRDefault="002E3528">
      <w:pPr>
        <w:tabs>
          <w:tab w:val="left" w:pos="720"/>
          <w:tab w:val="left" w:pos="1200"/>
          <w:tab w:val="left" w:pos="4680"/>
        </w:tabs>
        <w:spacing w:line="240" w:lineRule="exact"/>
        <w:rPr>
          <w:rFonts w:ascii="Arial" w:hAnsi="Arial" w:cs="Arial"/>
          <w:sz w:val="24"/>
          <w:szCs w:val="24"/>
        </w:rPr>
      </w:pPr>
    </w:p>
    <w:p w14:paraId="67AC735A" w14:textId="79B4FF5A" w:rsidR="002E3528" w:rsidRDefault="002E3528">
      <w:pPr>
        <w:tabs>
          <w:tab w:val="left" w:pos="720"/>
          <w:tab w:val="left" w:pos="1200"/>
          <w:tab w:val="left" w:pos="4680"/>
        </w:tabs>
        <w:spacing w:line="240" w:lineRule="exact"/>
        <w:rPr>
          <w:rFonts w:ascii="Arial" w:hAnsi="Arial" w:cs="Arial"/>
          <w:sz w:val="24"/>
          <w:szCs w:val="24"/>
        </w:rPr>
      </w:pPr>
      <w:r w:rsidRPr="06BF1E55">
        <w:rPr>
          <w:rFonts w:ascii="Arial" w:hAnsi="Arial" w:cs="Arial"/>
          <w:sz w:val="24"/>
          <w:szCs w:val="24"/>
        </w:rPr>
        <w:t>GEOGRAPHIC AREA TO BE SERVED - Please indicate the geographic area to be served under this proposal. Please be specific.</w:t>
      </w:r>
    </w:p>
    <w:p w14:paraId="67AC735B" w14:textId="77777777" w:rsidR="002E3528" w:rsidRDefault="002E3528">
      <w:pPr>
        <w:tabs>
          <w:tab w:val="left" w:pos="720"/>
          <w:tab w:val="left" w:pos="1200"/>
          <w:tab w:val="left" w:pos="4680"/>
        </w:tabs>
        <w:spacing w:line="240" w:lineRule="exact"/>
        <w:rPr>
          <w:rFonts w:ascii="Arial" w:hAnsi="Arial" w:cs="Arial"/>
          <w:sz w:val="24"/>
          <w:szCs w:val="24"/>
        </w:rPr>
      </w:pPr>
    </w:p>
    <w:p w14:paraId="67AC735C"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SIGNATURE OF CHIEF ADMINISTRATOR - Application must be signed by the Chief</w:t>
      </w:r>
    </w:p>
    <w:p w14:paraId="67AC735D"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Administrator who is authorized to bind the</w:t>
      </w:r>
    </w:p>
    <w:p w14:paraId="67AC735E" w14:textId="74ACAD37" w:rsidR="002E3528" w:rsidRDefault="002E3528">
      <w:pPr>
        <w:tabs>
          <w:tab w:val="left" w:pos="720"/>
          <w:tab w:val="left" w:pos="1200"/>
          <w:tab w:val="left" w:pos="4680"/>
        </w:tabs>
        <w:spacing w:line="240" w:lineRule="exact"/>
        <w:rPr>
          <w:rFonts w:ascii="Arial" w:hAnsi="Arial" w:cs="Arial"/>
          <w:sz w:val="24"/>
          <w:szCs w:val="24"/>
        </w:rPr>
      </w:pPr>
      <w:r w:rsidRPr="06BF1E55">
        <w:rPr>
          <w:rFonts w:ascii="Arial" w:hAnsi="Arial" w:cs="Arial"/>
          <w:sz w:val="24"/>
          <w:szCs w:val="24"/>
        </w:rPr>
        <w:t xml:space="preserve">                                   RFP as a firm offer. This signature must be</w:t>
      </w:r>
    </w:p>
    <w:p w14:paraId="67AC735F"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original; stamped signatures are not</w:t>
      </w:r>
    </w:p>
    <w:p w14:paraId="67AC7360"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acceptable.</w:t>
      </w:r>
    </w:p>
    <w:p w14:paraId="67AC7361" w14:textId="77777777" w:rsidR="002E3528" w:rsidRDefault="002E3528">
      <w:pPr>
        <w:tabs>
          <w:tab w:val="left" w:pos="720"/>
          <w:tab w:val="left" w:pos="1200"/>
          <w:tab w:val="left" w:pos="4680"/>
        </w:tabs>
        <w:spacing w:line="240" w:lineRule="exact"/>
        <w:rPr>
          <w:rFonts w:ascii="Arial" w:hAnsi="Arial" w:cs="Arial"/>
          <w:sz w:val="24"/>
          <w:szCs w:val="24"/>
        </w:rPr>
      </w:pPr>
    </w:p>
    <w:p w14:paraId="67AC7362" w14:textId="77777777" w:rsidR="002E3528" w:rsidRDefault="002E3528">
      <w:pPr>
        <w:tabs>
          <w:tab w:val="left" w:pos="720"/>
          <w:tab w:val="left" w:pos="1200"/>
          <w:tab w:val="left" w:pos="4680"/>
        </w:tabs>
        <w:spacing w:line="240" w:lineRule="exact"/>
        <w:jc w:val="center"/>
        <w:rPr>
          <w:rFonts w:ascii="Arial" w:hAnsi="Arial" w:cs="Arial"/>
          <w:sz w:val="24"/>
          <w:szCs w:val="24"/>
        </w:rPr>
      </w:pPr>
      <w:r>
        <w:rPr>
          <w:rFonts w:ascii="Arial" w:hAnsi="Arial" w:cs="Arial"/>
          <w:sz w:val="24"/>
          <w:szCs w:val="24"/>
          <w:u w:val="single"/>
        </w:rPr>
        <w:t>PROGRAM SUMMARY</w:t>
      </w:r>
    </w:p>
    <w:p w14:paraId="67AC7363" w14:textId="77777777" w:rsidR="002E3528" w:rsidRDefault="002E3528">
      <w:pPr>
        <w:tabs>
          <w:tab w:val="left" w:pos="720"/>
          <w:tab w:val="left" w:pos="1200"/>
          <w:tab w:val="left" w:pos="4680"/>
        </w:tabs>
        <w:spacing w:line="240" w:lineRule="exact"/>
        <w:rPr>
          <w:rFonts w:ascii="Arial" w:hAnsi="Arial" w:cs="Arial"/>
          <w:sz w:val="24"/>
          <w:szCs w:val="24"/>
        </w:rPr>
      </w:pPr>
    </w:p>
    <w:p w14:paraId="67AC7364"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TYPE OF PROGRAM - Indicate whether the program is a skilled training program for a particular occupation, an Intensified Program providing employability services, or other.</w:t>
      </w:r>
    </w:p>
    <w:p w14:paraId="67AC7365" w14:textId="77777777" w:rsidR="002E3528" w:rsidRDefault="002E3528">
      <w:pPr>
        <w:tabs>
          <w:tab w:val="left" w:pos="720"/>
          <w:tab w:val="left" w:pos="1200"/>
          <w:tab w:val="left" w:pos="4680"/>
        </w:tabs>
        <w:spacing w:line="240" w:lineRule="exact"/>
        <w:rPr>
          <w:rFonts w:ascii="Arial" w:hAnsi="Arial" w:cs="Arial"/>
          <w:sz w:val="24"/>
          <w:szCs w:val="24"/>
        </w:rPr>
      </w:pPr>
    </w:p>
    <w:p w14:paraId="67AC7366"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IS THE PROGRAM OPEN ENTRY/EXIT? - Indicate whether the participants must start or end on definite or they can enter or exit at any time.</w:t>
      </w:r>
    </w:p>
    <w:p w14:paraId="67AC7367" w14:textId="77777777" w:rsidR="002E3528" w:rsidRDefault="002E3528">
      <w:pPr>
        <w:tabs>
          <w:tab w:val="left" w:pos="720"/>
          <w:tab w:val="left" w:pos="1200"/>
          <w:tab w:val="left" w:pos="4680"/>
        </w:tabs>
        <w:spacing w:line="240" w:lineRule="exact"/>
        <w:rPr>
          <w:rFonts w:ascii="Arial" w:hAnsi="Arial" w:cs="Arial"/>
          <w:sz w:val="24"/>
          <w:szCs w:val="24"/>
        </w:rPr>
      </w:pPr>
    </w:p>
    <w:p w14:paraId="67AC7368" w14:textId="045815C1" w:rsidR="002E3528" w:rsidRDefault="002E3528">
      <w:pPr>
        <w:tabs>
          <w:tab w:val="left" w:pos="720"/>
          <w:tab w:val="left" w:pos="1200"/>
          <w:tab w:val="left" w:pos="4680"/>
        </w:tabs>
        <w:spacing w:line="240" w:lineRule="exact"/>
        <w:rPr>
          <w:rFonts w:ascii="Arial" w:hAnsi="Arial" w:cs="Arial"/>
          <w:sz w:val="24"/>
          <w:szCs w:val="24"/>
        </w:rPr>
      </w:pPr>
      <w:r w:rsidRPr="06BF1E55">
        <w:rPr>
          <w:rFonts w:ascii="Arial" w:hAnsi="Arial" w:cs="Arial"/>
          <w:sz w:val="24"/>
          <w:szCs w:val="24"/>
        </w:rPr>
        <w:t>SERVICE TO BE PROVIDED - Indicate all the services that will be provided to the participant during the training period.</w:t>
      </w:r>
    </w:p>
    <w:p w14:paraId="67AC7369" w14:textId="77777777" w:rsidR="002E3528" w:rsidRDefault="002E3528">
      <w:pPr>
        <w:tabs>
          <w:tab w:val="left" w:pos="720"/>
          <w:tab w:val="left" w:pos="1200"/>
          <w:tab w:val="left" w:pos="4680"/>
        </w:tabs>
        <w:spacing w:line="240" w:lineRule="exact"/>
        <w:rPr>
          <w:rFonts w:ascii="Arial" w:hAnsi="Arial" w:cs="Arial"/>
          <w:sz w:val="24"/>
          <w:szCs w:val="24"/>
        </w:rPr>
      </w:pPr>
    </w:p>
    <w:p w14:paraId="67AC736A" w14:textId="1C9BFDB6" w:rsidR="002E3528" w:rsidRDefault="002E3528">
      <w:pPr>
        <w:tabs>
          <w:tab w:val="left" w:pos="720"/>
          <w:tab w:val="left" w:pos="1200"/>
          <w:tab w:val="left" w:pos="4680"/>
        </w:tabs>
        <w:spacing w:line="240" w:lineRule="exact"/>
        <w:rPr>
          <w:rFonts w:ascii="Arial" w:hAnsi="Arial" w:cs="Arial"/>
          <w:sz w:val="24"/>
          <w:szCs w:val="24"/>
        </w:rPr>
      </w:pPr>
      <w:r w:rsidRPr="06BF1E55">
        <w:rPr>
          <w:rFonts w:ascii="Arial" w:hAnsi="Arial" w:cs="Arial"/>
          <w:sz w:val="24"/>
          <w:szCs w:val="24"/>
        </w:rPr>
        <w:t>What specific methods did you utilize to determine the demand for this type of training? EX: Labor Market Surveys, Employer Surveys, Needs Surveys.</w:t>
      </w:r>
    </w:p>
    <w:p w14:paraId="67AC736B" w14:textId="77777777" w:rsidR="002E3528" w:rsidRDefault="002E3528">
      <w:pPr>
        <w:tabs>
          <w:tab w:val="left" w:pos="720"/>
          <w:tab w:val="left" w:pos="1200"/>
          <w:tab w:val="left" w:pos="4680"/>
        </w:tabs>
        <w:spacing w:line="240" w:lineRule="exact"/>
        <w:rPr>
          <w:rFonts w:ascii="Arial" w:hAnsi="Arial" w:cs="Arial"/>
          <w:sz w:val="24"/>
          <w:szCs w:val="24"/>
        </w:rPr>
      </w:pPr>
    </w:p>
    <w:p w14:paraId="67AC736C"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How do you plan to coordinate these services with Pocono Counties WIA Staff: Ex: Joint Counseling, Supportive Services, Job Development and </w:t>
      </w:r>
      <w:r w:rsidR="00CC0977">
        <w:rPr>
          <w:rFonts w:ascii="Arial" w:hAnsi="Arial" w:cs="Arial"/>
          <w:sz w:val="24"/>
          <w:szCs w:val="24"/>
        </w:rPr>
        <w:t>Placement?</w:t>
      </w:r>
    </w:p>
    <w:p w14:paraId="67AC736D" w14:textId="05F7E564" w:rsidR="002E3528" w:rsidRDefault="002E3528">
      <w:pPr>
        <w:tabs>
          <w:tab w:val="left" w:pos="720"/>
          <w:tab w:val="left" w:pos="1200"/>
          <w:tab w:val="left" w:pos="4680"/>
        </w:tabs>
        <w:spacing w:line="240" w:lineRule="exact"/>
        <w:rPr>
          <w:rFonts w:ascii="Arial" w:hAnsi="Arial" w:cs="Arial"/>
          <w:sz w:val="24"/>
          <w:szCs w:val="24"/>
        </w:rPr>
      </w:pPr>
      <w:r w:rsidRPr="06BF1E55">
        <w:rPr>
          <w:rFonts w:ascii="Arial" w:hAnsi="Arial" w:cs="Arial"/>
          <w:sz w:val="24"/>
          <w:szCs w:val="24"/>
        </w:rPr>
        <w:t>What type of need are you trying to serve? Ex: Youth, Handicapped, Single Parents</w:t>
      </w:r>
    </w:p>
    <w:p w14:paraId="67AC736E" w14:textId="77777777" w:rsidR="002E3528" w:rsidRDefault="002E3528">
      <w:pPr>
        <w:tabs>
          <w:tab w:val="left" w:pos="720"/>
          <w:tab w:val="left" w:pos="1200"/>
          <w:tab w:val="left" w:pos="4680"/>
        </w:tabs>
        <w:spacing w:line="240" w:lineRule="exact"/>
        <w:rPr>
          <w:rFonts w:ascii="Arial" w:hAnsi="Arial" w:cs="Arial"/>
          <w:sz w:val="24"/>
          <w:szCs w:val="24"/>
        </w:rPr>
      </w:pPr>
    </w:p>
    <w:p w14:paraId="67AC736F"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PERFORMANCE STANDARDS</w:t>
      </w:r>
    </w:p>
    <w:p w14:paraId="67AC7370" w14:textId="77777777" w:rsidR="002E3528" w:rsidRDefault="002E3528">
      <w:pPr>
        <w:tabs>
          <w:tab w:val="left" w:pos="720"/>
          <w:tab w:val="left" w:pos="1200"/>
          <w:tab w:val="left" w:pos="4680"/>
        </w:tabs>
        <w:spacing w:line="240" w:lineRule="exact"/>
        <w:rPr>
          <w:rFonts w:ascii="Arial" w:hAnsi="Arial" w:cs="Arial"/>
          <w:sz w:val="24"/>
          <w:szCs w:val="24"/>
        </w:rPr>
      </w:pPr>
    </w:p>
    <w:p w14:paraId="67AC7371" w14:textId="505E9611" w:rsidR="002E3528" w:rsidRDefault="002E3528">
      <w:pPr>
        <w:tabs>
          <w:tab w:val="left" w:pos="720"/>
          <w:tab w:val="left" w:pos="1200"/>
          <w:tab w:val="left" w:pos="4680"/>
        </w:tabs>
        <w:spacing w:line="240" w:lineRule="exact"/>
        <w:rPr>
          <w:rFonts w:ascii="Arial" w:hAnsi="Arial" w:cs="Arial"/>
          <w:sz w:val="24"/>
          <w:szCs w:val="24"/>
        </w:rPr>
      </w:pPr>
      <w:r w:rsidRPr="06BF1E55">
        <w:rPr>
          <w:rFonts w:ascii="Arial" w:hAnsi="Arial" w:cs="Arial"/>
          <w:sz w:val="24"/>
          <w:szCs w:val="24"/>
        </w:rPr>
        <w:t>TOTAL PARTICIPANTS TO BE SERVED - The total number you plan to enroll during the                                       entire contract period. (Must agree with the total enrollment figure in attachment 4)</w:t>
      </w:r>
    </w:p>
    <w:p w14:paraId="67AC7372" w14:textId="77777777" w:rsidR="002E3528" w:rsidRDefault="002E3528">
      <w:pPr>
        <w:tabs>
          <w:tab w:val="left" w:pos="720"/>
          <w:tab w:val="left" w:pos="1200"/>
          <w:tab w:val="left" w:pos="4680"/>
        </w:tabs>
        <w:spacing w:line="240" w:lineRule="exact"/>
        <w:rPr>
          <w:rFonts w:ascii="Arial" w:hAnsi="Arial" w:cs="Arial"/>
          <w:sz w:val="24"/>
          <w:szCs w:val="24"/>
        </w:rPr>
      </w:pPr>
    </w:p>
    <w:p w14:paraId="67AC7373" w14:textId="77777777" w:rsidR="002E3528" w:rsidRDefault="002E3528">
      <w:pPr>
        <w:tabs>
          <w:tab w:val="left" w:pos="720"/>
          <w:tab w:val="left" w:pos="1200"/>
          <w:tab w:val="left" w:pos="4680"/>
        </w:tabs>
        <w:spacing w:line="240" w:lineRule="exact"/>
        <w:rPr>
          <w:rFonts w:ascii="Arial" w:hAnsi="Arial" w:cs="Arial"/>
          <w:sz w:val="24"/>
          <w:szCs w:val="24"/>
        </w:rPr>
      </w:pPr>
    </w:p>
    <w:p w14:paraId="67AC7374"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lastRenderedPageBreak/>
        <w:t>COMPLETION RATE - The percentage of those you totally expect to complete the                           training requirements.</w:t>
      </w:r>
    </w:p>
    <w:p w14:paraId="67AC7375" w14:textId="77777777" w:rsidR="002E3528" w:rsidRDefault="002E3528">
      <w:pPr>
        <w:tabs>
          <w:tab w:val="left" w:pos="720"/>
          <w:tab w:val="left" w:pos="1200"/>
          <w:tab w:val="left" w:pos="4680"/>
        </w:tabs>
        <w:spacing w:line="240" w:lineRule="exact"/>
        <w:rPr>
          <w:rFonts w:ascii="Arial" w:hAnsi="Arial" w:cs="Arial"/>
          <w:sz w:val="24"/>
          <w:szCs w:val="24"/>
        </w:rPr>
      </w:pPr>
    </w:p>
    <w:p w14:paraId="67AC7376" w14:textId="00A6A160" w:rsidR="002E3528" w:rsidRDefault="002E3528">
      <w:pPr>
        <w:tabs>
          <w:tab w:val="left" w:pos="720"/>
          <w:tab w:val="left" w:pos="1200"/>
          <w:tab w:val="left" w:pos="4680"/>
        </w:tabs>
        <w:spacing w:line="240" w:lineRule="exact"/>
        <w:rPr>
          <w:rFonts w:ascii="Arial" w:hAnsi="Arial" w:cs="Arial"/>
          <w:sz w:val="24"/>
          <w:szCs w:val="24"/>
        </w:rPr>
      </w:pPr>
      <w:r w:rsidRPr="06BF1E55">
        <w:rPr>
          <w:rFonts w:ascii="Arial" w:hAnsi="Arial" w:cs="Arial"/>
          <w:sz w:val="24"/>
          <w:szCs w:val="24"/>
        </w:rPr>
        <w:t>PLACEMENT RATE - Total number you expect will obtain employment if they                   complete the training.</w:t>
      </w:r>
    </w:p>
    <w:p w14:paraId="67AC7377" w14:textId="77777777" w:rsidR="002E3528" w:rsidRDefault="002E3528">
      <w:pPr>
        <w:tabs>
          <w:tab w:val="left" w:pos="720"/>
          <w:tab w:val="left" w:pos="1200"/>
          <w:tab w:val="left" w:pos="4680"/>
        </w:tabs>
        <w:spacing w:line="240" w:lineRule="exact"/>
        <w:rPr>
          <w:rFonts w:ascii="Arial" w:hAnsi="Arial" w:cs="Arial"/>
          <w:sz w:val="24"/>
          <w:szCs w:val="24"/>
        </w:rPr>
      </w:pPr>
    </w:p>
    <w:p w14:paraId="67AC7378"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COST PER ENROLLMENT - The total enrollment divided by the total cost.</w:t>
      </w:r>
    </w:p>
    <w:p w14:paraId="67AC7379" w14:textId="77777777" w:rsidR="002E3528" w:rsidRDefault="002E3528">
      <w:pPr>
        <w:tabs>
          <w:tab w:val="left" w:pos="720"/>
          <w:tab w:val="left" w:pos="1200"/>
          <w:tab w:val="left" w:pos="4680"/>
        </w:tabs>
        <w:spacing w:line="240" w:lineRule="exact"/>
        <w:rPr>
          <w:rFonts w:ascii="Arial" w:hAnsi="Arial" w:cs="Arial"/>
          <w:sz w:val="24"/>
          <w:szCs w:val="24"/>
        </w:rPr>
      </w:pPr>
    </w:p>
    <w:p w14:paraId="67AC737A"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COST PER PLACEMENT - The total number of placements divided by the total cost.</w:t>
      </w:r>
    </w:p>
    <w:p w14:paraId="67AC737B" w14:textId="77777777" w:rsidR="005F5A71" w:rsidRDefault="005F5A71">
      <w:pPr>
        <w:tabs>
          <w:tab w:val="left" w:pos="720"/>
          <w:tab w:val="left" w:pos="1200"/>
          <w:tab w:val="left" w:pos="4680"/>
        </w:tabs>
        <w:spacing w:line="240" w:lineRule="exact"/>
        <w:rPr>
          <w:rFonts w:ascii="Arial" w:hAnsi="Arial" w:cs="Arial"/>
          <w:sz w:val="24"/>
          <w:szCs w:val="24"/>
        </w:rPr>
      </w:pPr>
    </w:p>
    <w:p w14:paraId="67AC737C" w14:textId="77777777" w:rsidR="002E3528" w:rsidRDefault="002E3528">
      <w:pPr>
        <w:pStyle w:val="Heading1"/>
      </w:pPr>
      <w:r>
        <w:t>PROGRAM NARRATIVE</w:t>
      </w:r>
    </w:p>
    <w:p w14:paraId="67AC737D" w14:textId="77777777" w:rsidR="002E3528" w:rsidRDefault="002E3528">
      <w:pPr>
        <w:tabs>
          <w:tab w:val="left" w:pos="720"/>
          <w:tab w:val="left" w:pos="1200"/>
          <w:tab w:val="left" w:pos="4680"/>
        </w:tabs>
        <w:spacing w:line="240" w:lineRule="exact"/>
        <w:rPr>
          <w:rFonts w:ascii="Arial" w:hAnsi="Arial" w:cs="Arial"/>
          <w:sz w:val="24"/>
          <w:szCs w:val="24"/>
          <w:u w:val="single"/>
        </w:rPr>
      </w:pPr>
    </w:p>
    <w:p w14:paraId="67AC737E"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u w:val="single"/>
        </w:rPr>
        <w:t>Training</w:t>
      </w:r>
    </w:p>
    <w:p w14:paraId="67AC737F" w14:textId="77777777" w:rsidR="002E3528" w:rsidRDefault="002E3528">
      <w:pPr>
        <w:tabs>
          <w:tab w:val="left" w:pos="720"/>
          <w:tab w:val="left" w:pos="1200"/>
          <w:tab w:val="left" w:pos="4680"/>
        </w:tabs>
        <w:spacing w:line="240" w:lineRule="exact"/>
        <w:rPr>
          <w:rFonts w:ascii="Arial" w:hAnsi="Arial" w:cs="Arial"/>
          <w:sz w:val="24"/>
          <w:szCs w:val="24"/>
        </w:rPr>
      </w:pPr>
    </w:p>
    <w:p w14:paraId="67AC7380" w14:textId="659B6E66"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ab/>
        <w:t>All proposals must contain a detailed description of course design. Each item in this section must be addressed. If an item does not apply, write "N/A".</w:t>
      </w:r>
    </w:p>
    <w:p w14:paraId="67AC7381" w14:textId="77777777" w:rsidR="002E3528" w:rsidRDefault="002E3528">
      <w:pPr>
        <w:tabs>
          <w:tab w:val="left" w:pos="720"/>
          <w:tab w:val="left" w:pos="1200"/>
          <w:tab w:val="left" w:pos="4680"/>
        </w:tabs>
        <w:spacing w:line="240" w:lineRule="exact"/>
        <w:rPr>
          <w:rFonts w:ascii="Arial" w:hAnsi="Arial" w:cs="Arial"/>
          <w:sz w:val="24"/>
          <w:szCs w:val="24"/>
        </w:rPr>
      </w:pPr>
    </w:p>
    <w:p w14:paraId="67AC7382"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u w:val="single"/>
        </w:rPr>
        <w:t>Course Title</w:t>
      </w:r>
    </w:p>
    <w:p w14:paraId="67AC7383" w14:textId="77777777" w:rsidR="002E3528" w:rsidRDefault="002E3528">
      <w:pPr>
        <w:tabs>
          <w:tab w:val="left" w:pos="720"/>
          <w:tab w:val="left" w:pos="1200"/>
          <w:tab w:val="left" w:pos="4680"/>
        </w:tabs>
        <w:spacing w:line="240" w:lineRule="exact"/>
        <w:rPr>
          <w:rFonts w:ascii="Arial" w:hAnsi="Arial" w:cs="Arial"/>
          <w:sz w:val="24"/>
          <w:szCs w:val="24"/>
        </w:rPr>
      </w:pPr>
    </w:p>
    <w:p w14:paraId="67AC7384"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ab/>
        <w:t>Exact title of proposed training program.</w:t>
      </w:r>
    </w:p>
    <w:p w14:paraId="67AC7385" w14:textId="77777777" w:rsidR="002E3528" w:rsidRDefault="002E3528">
      <w:pPr>
        <w:tabs>
          <w:tab w:val="left" w:pos="720"/>
          <w:tab w:val="left" w:pos="1200"/>
          <w:tab w:val="left" w:pos="4680"/>
        </w:tabs>
        <w:spacing w:line="240" w:lineRule="exact"/>
        <w:rPr>
          <w:rFonts w:ascii="Arial" w:hAnsi="Arial" w:cs="Arial"/>
          <w:sz w:val="24"/>
          <w:szCs w:val="24"/>
        </w:rPr>
      </w:pPr>
    </w:p>
    <w:p w14:paraId="67AC7386"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u w:val="single"/>
        </w:rPr>
        <w:t>Number of Sections/Participants per Section/Total to be Served</w:t>
      </w:r>
    </w:p>
    <w:p w14:paraId="67AC7387" w14:textId="77777777" w:rsidR="002E3528" w:rsidRDefault="002E3528">
      <w:pPr>
        <w:tabs>
          <w:tab w:val="left" w:pos="720"/>
          <w:tab w:val="left" w:pos="1200"/>
          <w:tab w:val="left" w:pos="4680"/>
        </w:tabs>
        <w:spacing w:line="240" w:lineRule="exact"/>
        <w:rPr>
          <w:rFonts w:ascii="Arial" w:hAnsi="Arial" w:cs="Arial"/>
          <w:sz w:val="24"/>
          <w:szCs w:val="24"/>
        </w:rPr>
      </w:pPr>
    </w:p>
    <w:p w14:paraId="67AC7388"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ab/>
        <w:t>Indicate total number of sections, participants in each section and the total to be served in all sections.</w:t>
      </w:r>
    </w:p>
    <w:p w14:paraId="67AC7389" w14:textId="77777777" w:rsidR="002E3528" w:rsidRDefault="002E3528">
      <w:pPr>
        <w:tabs>
          <w:tab w:val="left" w:pos="720"/>
          <w:tab w:val="left" w:pos="1200"/>
          <w:tab w:val="left" w:pos="4680"/>
        </w:tabs>
        <w:spacing w:line="240" w:lineRule="exact"/>
        <w:rPr>
          <w:rFonts w:ascii="Arial" w:hAnsi="Arial" w:cs="Arial"/>
          <w:sz w:val="24"/>
          <w:szCs w:val="24"/>
        </w:rPr>
      </w:pPr>
    </w:p>
    <w:p w14:paraId="67AC738A" w14:textId="77777777" w:rsidR="002E3528" w:rsidRDefault="002E3528">
      <w:pPr>
        <w:tabs>
          <w:tab w:val="left" w:pos="720"/>
          <w:tab w:val="left" w:pos="1200"/>
          <w:tab w:val="left" w:pos="4680"/>
        </w:tabs>
        <w:spacing w:line="240" w:lineRule="exact"/>
        <w:rPr>
          <w:rFonts w:ascii="Arial" w:hAnsi="Arial" w:cs="Arial"/>
          <w:sz w:val="24"/>
          <w:szCs w:val="24"/>
          <w:u w:val="single"/>
        </w:rPr>
      </w:pPr>
      <w:r>
        <w:rPr>
          <w:rFonts w:ascii="Arial" w:hAnsi="Arial" w:cs="Arial"/>
          <w:sz w:val="24"/>
          <w:szCs w:val="24"/>
          <w:u w:val="single"/>
        </w:rPr>
        <w:t>Start/End Dates</w:t>
      </w:r>
    </w:p>
    <w:p w14:paraId="67AC738B" w14:textId="77777777" w:rsidR="002E3528" w:rsidRDefault="002E3528">
      <w:pPr>
        <w:tabs>
          <w:tab w:val="left" w:pos="720"/>
          <w:tab w:val="left" w:pos="1200"/>
          <w:tab w:val="left" w:pos="4680"/>
        </w:tabs>
        <w:spacing w:line="240" w:lineRule="exact"/>
        <w:rPr>
          <w:rFonts w:ascii="Arial" w:hAnsi="Arial" w:cs="Arial"/>
          <w:sz w:val="24"/>
          <w:szCs w:val="24"/>
          <w:u w:val="single"/>
        </w:rPr>
      </w:pPr>
    </w:p>
    <w:p w14:paraId="67AC738C"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ab/>
        <w:t>Indicate starting and ending dates of each section and total weeks of each.</w:t>
      </w:r>
    </w:p>
    <w:p w14:paraId="67AC738D" w14:textId="77777777" w:rsidR="002E3528" w:rsidRDefault="002E3528">
      <w:pPr>
        <w:tabs>
          <w:tab w:val="left" w:pos="720"/>
          <w:tab w:val="left" w:pos="1200"/>
          <w:tab w:val="left" w:pos="4680"/>
        </w:tabs>
        <w:spacing w:line="240" w:lineRule="exact"/>
        <w:rPr>
          <w:rFonts w:ascii="Arial" w:hAnsi="Arial" w:cs="Arial"/>
          <w:sz w:val="24"/>
          <w:szCs w:val="24"/>
        </w:rPr>
      </w:pPr>
    </w:p>
    <w:p w14:paraId="67AC738E"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u w:val="single"/>
        </w:rPr>
        <w:t>Latest Date for Closing Enrollment</w:t>
      </w:r>
    </w:p>
    <w:p w14:paraId="67AC738F" w14:textId="77777777" w:rsidR="002E3528" w:rsidRDefault="002E3528">
      <w:pPr>
        <w:tabs>
          <w:tab w:val="left" w:pos="720"/>
          <w:tab w:val="left" w:pos="1200"/>
          <w:tab w:val="left" w:pos="4680"/>
        </w:tabs>
        <w:spacing w:line="240" w:lineRule="exact"/>
        <w:rPr>
          <w:rFonts w:ascii="Arial" w:hAnsi="Arial" w:cs="Arial"/>
          <w:sz w:val="24"/>
          <w:szCs w:val="24"/>
        </w:rPr>
      </w:pPr>
    </w:p>
    <w:p w14:paraId="67AC7390"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ab/>
        <w:t>Indicate the latest date for accepting participants for each section.</w:t>
      </w:r>
    </w:p>
    <w:p w14:paraId="67AC7391" w14:textId="77777777" w:rsidR="002E3528" w:rsidRDefault="002E3528">
      <w:pPr>
        <w:tabs>
          <w:tab w:val="left" w:pos="720"/>
          <w:tab w:val="left" w:pos="1200"/>
          <w:tab w:val="left" w:pos="4680"/>
        </w:tabs>
        <w:spacing w:line="240" w:lineRule="exact"/>
        <w:rPr>
          <w:rFonts w:ascii="Arial" w:hAnsi="Arial" w:cs="Arial"/>
          <w:sz w:val="24"/>
          <w:szCs w:val="24"/>
        </w:rPr>
      </w:pPr>
    </w:p>
    <w:p w14:paraId="67AC7392"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u w:val="single"/>
        </w:rPr>
        <w:t>Course Outline</w:t>
      </w:r>
    </w:p>
    <w:p w14:paraId="67AC7393" w14:textId="77777777" w:rsidR="002E3528" w:rsidRDefault="002E3528">
      <w:pPr>
        <w:tabs>
          <w:tab w:val="left" w:pos="720"/>
          <w:tab w:val="left" w:pos="1200"/>
          <w:tab w:val="left" w:pos="4680"/>
        </w:tabs>
        <w:spacing w:line="240" w:lineRule="exact"/>
        <w:rPr>
          <w:rFonts w:ascii="Arial" w:hAnsi="Arial" w:cs="Arial"/>
          <w:sz w:val="24"/>
          <w:szCs w:val="24"/>
        </w:rPr>
      </w:pPr>
    </w:p>
    <w:p w14:paraId="67AC7394" w14:textId="40E27F73"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ab/>
        <w:t>Please provide a detailed description of the proposed training course, showing what happens to a participant from enrollment through and including placement into a training-related unsubsidized job. The description should include the following:</w:t>
      </w:r>
    </w:p>
    <w:p w14:paraId="67AC7395" w14:textId="77777777" w:rsidR="002E3528" w:rsidRDefault="002E3528">
      <w:pPr>
        <w:tabs>
          <w:tab w:val="left" w:pos="720"/>
          <w:tab w:val="left" w:pos="1200"/>
          <w:tab w:val="left" w:pos="4680"/>
        </w:tabs>
        <w:spacing w:line="240" w:lineRule="exact"/>
        <w:rPr>
          <w:rFonts w:ascii="Arial" w:hAnsi="Arial" w:cs="Arial"/>
          <w:sz w:val="24"/>
          <w:szCs w:val="24"/>
        </w:rPr>
      </w:pPr>
    </w:p>
    <w:p w14:paraId="67AC7396"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ab/>
      </w:r>
      <w:r>
        <w:rPr>
          <w:rFonts w:ascii="Arial" w:hAnsi="Arial" w:cs="Arial"/>
          <w:sz w:val="24"/>
          <w:szCs w:val="24"/>
        </w:rPr>
        <w:tab/>
        <w:t>Interim Objectives - Describe the interim objective each person is required to achieve and the requirements for each.</w:t>
      </w:r>
    </w:p>
    <w:p w14:paraId="67AC7397" w14:textId="77777777" w:rsidR="002E3528" w:rsidRDefault="002E3528">
      <w:pPr>
        <w:tabs>
          <w:tab w:val="left" w:pos="720"/>
          <w:tab w:val="left" w:pos="1200"/>
          <w:tab w:val="left" w:pos="4680"/>
        </w:tabs>
        <w:spacing w:line="240" w:lineRule="exact"/>
        <w:rPr>
          <w:rFonts w:ascii="Arial" w:hAnsi="Arial" w:cs="Arial"/>
          <w:sz w:val="24"/>
          <w:szCs w:val="24"/>
        </w:rPr>
      </w:pPr>
    </w:p>
    <w:p w14:paraId="67AC7398" w14:textId="11DA6E1D"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ab/>
      </w:r>
      <w:r>
        <w:rPr>
          <w:rFonts w:ascii="Arial" w:hAnsi="Arial" w:cs="Arial"/>
          <w:sz w:val="24"/>
          <w:szCs w:val="24"/>
        </w:rPr>
        <w:tab/>
        <w:t>Participant Evaluation - How do the students know how well they are doing? Describe the instructors’ evaluation techniques and their frequency.</w:t>
      </w:r>
    </w:p>
    <w:p w14:paraId="67AC7399" w14:textId="77777777" w:rsidR="002E3528" w:rsidRDefault="002E3528">
      <w:pPr>
        <w:tabs>
          <w:tab w:val="left" w:pos="720"/>
          <w:tab w:val="left" w:pos="1200"/>
          <w:tab w:val="left" w:pos="4680"/>
        </w:tabs>
        <w:spacing w:line="240" w:lineRule="exact"/>
        <w:rPr>
          <w:rFonts w:ascii="Arial" w:hAnsi="Arial" w:cs="Arial"/>
          <w:sz w:val="24"/>
          <w:szCs w:val="24"/>
        </w:rPr>
      </w:pPr>
    </w:p>
    <w:p w14:paraId="67AC739A"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ab/>
      </w:r>
      <w:r>
        <w:rPr>
          <w:rFonts w:ascii="Arial" w:hAnsi="Arial" w:cs="Arial"/>
          <w:sz w:val="24"/>
          <w:szCs w:val="24"/>
        </w:rPr>
        <w:tab/>
        <w:t>Program Evaluation - Upon completion of the program, is the participant given the opportunity to evaluate the quality of the program and the instructor? Please describe.</w:t>
      </w:r>
    </w:p>
    <w:p w14:paraId="67AC739B" w14:textId="77777777" w:rsidR="002E3528" w:rsidRDefault="002E3528">
      <w:pPr>
        <w:tabs>
          <w:tab w:val="left" w:pos="720"/>
          <w:tab w:val="left" w:pos="1200"/>
          <w:tab w:val="left" w:pos="4680"/>
        </w:tabs>
        <w:spacing w:line="240" w:lineRule="exact"/>
        <w:rPr>
          <w:rFonts w:ascii="Arial" w:hAnsi="Arial" w:cs="Arial"/>
          <w:sz w:val="24"/>
          <w:szCs w:val="24"/>
          <w:u w:val="single"/>
        </w:rPr>
      </w:pPr>
      <w:r>
        <w:rPr>
          <w:rFonts w:ascii="Arial" w:hAnsi="Arial" w:cs="Arial"/>
          <w:sz w:val="24"/>
          <w:szCs w:val="24"/>
          <w:u w:val="single"/>
        </w:rPr>
        <w:t>Course Completion Standards</w:t>
      </w:r>
    </w:p>
    <w:p w14:paraId="67AC739C" w14:textId="77777777" w:rsidR="002E3528" w:rsidRDefault="002E3528">
      <w:pPr>
        <w:tabs>
          <w:tab w:val="left" w:pos="720"/>
          <w:tab w:val="left" w:pos="1200"/>
          <w:tab w:val="left" w:pos="4680"/>
        </w:tabs>
        <w:spacing w:line="240" w:lineRule="exact"/>
        <w:rPr>
          <w:rFonts w:ascii="Arial" w:hAnsi="Arial" w:cs="Arial"/>
          <w:sz w:val="24"/>
          <w:szCs w:val="24"/>
          <w:u w:val="single"/>
        </w:rPr>
      </w:pPr>
    </w:p>
    <w:p w14:paraId="67AC739D" w14:textId="0DECA8DE" w:rsidR="002E3528" w:rsidRDefault="002E3528">
      <w:pPr>
        <w:pStyle w:val="BodyText"/>
      </w:pPr>
      <w:r>
        <w:tab/>
        <w:t>Standards must be expressed/described in terms of specific occupational related skills, which the student is expected to achieve during progress in course and those needed to achieve completion and become job ready. The proposal must define competency levels, provisions for competency evaluations at relevant intervals and relate all such levels in the curricula to specific DOT Code occupations.</w:t>
      </w:r>
    </w:p>
    <w:p w14:paraId="67AC739E" w14:textId="77777777" w:rsidR="002E3528" w:rsidRDefault="002E3528">
      <w:pPr>
        <w:tabs>
          <w:tab w:val="left" w:pos="720"/>
          <w:tab w:val="left" w:pos="1200"/>
          <w:tab w:val="left" w:pos="4680"/>
        </w:tabs>
        <w:spacing w:line="240" w:lineRule="exact"/>
        <w:rPr>
          <w:rFonts w:ascii="Arial" w:hAnsi="Arial" w:cs="Arial"/>
          <w:sz w:val="24"/>
          <w:szCs w:val="24"/>
        </w:rPr>
      </w:pPr>
    </w:p>
    <w:p w14:paraId="67AC739F"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ab/>
        <w:t xml:space="preserve">The proposal must clearly define specific outcomes in terms of achievement levels, as well as performance standards for measuring agency performance in </w:t>
      </w:r>
    </w:p>
    <w:p w14:paraId="67AC73A0" w14:textId="37546846" w:rsidR="002E3528" w:rsidRDefault="002E3528">
      <w:pPr>
        <w:tabs>
          <w:tab w:val="left" w:pos="720"/>
          <w:tab w:val="left" w:pos="1200"/>
          <w:tab w:val="left" w:pos="4680"/>
        </w:tabs>
        <w:spacing w:line="240" w:lineRule="exact"/>
        <w:rPr>
          <w:rFonts w:ascii="Arial" w:hAnsi="Arial" w:cs="Arial"/>
          <w:sz w:val="24"/>
          <w:szCs w:val="24"/>
        </w:rPr>
      </w:pPr>
      <w:r w:rsidRPr="06BF1E55">
        <w:rPr>
          <w:rFonts w:ascii="Arial" w:hAnsi="Arial" w:cs="Arial"/>
          <w:sz w:val="24"/>
          <w:szCs w:val="24"/>
        </w:rPr>
        <w:t xml:space="preserve">achieving specific outcome goals. Where "certification" is required for employment in specific </w:t>
      </w:r>
      <w:r w:rsidRPr="06BF1E55">
        <w:rPr>
          <w:rFonts w:ascii="Arial" w:hAnsi="Arial" w:cs="Arial"/>
          <w:sz w:val="24"/>
          <w:szCs w:val="24"/>
        </w:rPr>
        <w:lastRenderedPageBreak/>
        <w:t>occupations, the proposal must address how this will be achieved.</w:t>
      </w:r>
    </w:p>
    <w:p w14:paraId="67AC73A1" w14:textId="77777777" w:rsidR="002E3528" w:rsidRDefault="002E3528">
      <w:pPr>
        <w:tabs>
          <w:tab w:val="left" w:pos="720"/>
          <w:tab w:val="left" w:pos="1200"/>
          <w:tab w:val="left" w:pos="4680"/>
        </w:tabs>
        <w:spacing w:line="240" w:lineRule="exact"/>
        <w:rPr>
          <w:rFonts w:ascii="Arial" w:hAnsi="Arial" w:cs="Arial"/>
          <w:sz w:val="24"/>
          <w:szCs w:val="24"/>
        </w:rPr>
      </w:pPr>
    </w:p>
    <w:p w14:paraId="67AC73A2"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u w:val="single"/>
        </w:rPr>
        <w:t>Training Staff Composition</w:t>
      </w:r>
    </w:p>
    <w:p w14:paraId="67AC73A3" w14:textId="77777777" w:rsidR="002E3528" w:rsidRDefault="002E3528">
      <w:pPr>
        <w:tabs>
          <w:tab w:val="left" w:pos="720"/>
          <w:tab w:val="left" w:pos="1200"/>
          <w:tab w:val="left" w:pos="4680"/>
        </w:tabs>
        <w:spacing w:line="240" w:lineRule="exact"/>
        <w:rPr>
          <w:rFonts w:ascii="Arial" w:hAnsi="Arial" w:cs="Arial"/>
          <w:sz w:val="24"/>
          <w:szCs w:val="24"/>
        </w:rPr>
      </w:pPr>
    </w:p>
    <w:p w14:paraId="67AC73A4"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ab/>
        <w:t>Explain the composition of training staff (i.e., number of instructors, assistants, and a brief statement of qualifications). Attach resumes for all positions described.</w:t>
      </w:r>
    </w:p>
    <w:p w14:paraId="67AC73A5" w14:textId="77777777" w:rsidR="002E3528" w:rsidRDefault="002E3528">
      <w:pPr>
        <w:tabs>
          <w:tab w:val="left" w:pos="720"/>
          <w:tab w:val="left" w:pos="1200"/>
          <w:tab w:val="left" w:pos="4680"/>
        </w:tabs>
        <w:spacing w:line="240" w:lineRule="exact"/>
        <w:rPr>
          <w:rFonts w:ascii="Arial" w:hAnsi="Arial" w:cs="Arial"/>
          <w:sz w:val="24"/>
          <w:szCs w:val="24"/>
        </w:rPr>
      </w:pPr>
    </w:p>
    <w:p w14:paraId="67AC73A6" w14:textId="77777777" w:rsidR="002E3528" w:rsidRDefault="002E3528">
      <w:pPr>
        <w:tabs>
          <w:tab w:val="left" w:pos="720"/>
          <w:tab w:val="left" w:pos="1200"/>
          <w:tab w:val="left" w:pos="4680"/>
        </w:tabs>
        <w:spacing w:line="240" w:lineRule="exact"/>
        <w:rPr>
          <w:rFonts w:ascii="Arial" w:hAnsi="Arial" w:cs="Arial"/>
          <w:sz w:val="24"/>
          <w:szCs w:val="24"/>
        </w:rPr>
      </w:pPr>
    </w:p>
    <w:p w14:paraId="67AC73A7" w14:textId="77777777" w:rsidR="002E3528" w:rsidRDefault="002E3528">
      <w:pPr>
        <w:tabs>
          <w:tab w:val="left" w:pos="720"/>
          <w:tab w:val="left" w:pos="1200"/>
          <w:tab w:val="left" w:pos="4680"/>
        </w:tabs>
        <w:spacing w:line="240" w:lineRule="exact"/>
        <w:rPr>
          <w:rFonts w:ascii="Arial" w:hAnsi="Arial" w:cs="Arial"/>
          <w:sz w:val="24"/>
          <w:szCs w:val="24"/>
        </w:rPr>
      </w:pPr>
    </w:p>
    <w:p w14:paraId="67AC73A8" w14:textId="77777777" w:rsidR="002E3528" w:rsidRDefault="002E3528">
      <w:pPr>
        <w:tabs>
          <w:tab w:val="left" w:pos="720"/>
          <w:tab w:val="left" w:pos="1200"/>
          <w:tab w:val="left" w:pos="4680"/>
        </w:tabs>
        <w:spacing w:line="240" w:lineRule="exact"/>
        <w:rPr>
          <w:rFonts w:ascii="Arial" w:hAnsi="Arial" w:cs="Arial"/>
          <w:sz w:val="24"/>
          <w:szCs w:val="24"/>
        </w:rPr>
      </w:pPr>
    </w:p>
    <w:p w14:paraId="67AC73A9"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u w:val="single"/>
        </w:rPr>
        <w:t>Description of Facility and Location</w:t>
      </w:r>
    </w:p>
    <w:p w14:paraId="67AC73AA" w14:textId="77777777" w:rsidR="002E3528" w:rsidRDefault="002E3528">
      <w:pPr>
        <w:tabs>
          <w:tab w:val="left" w:pos="720"/>
          <w:tab w:val="left" w:pos="1200"/>
          <w:tab w:val="left" w:pos="4680"/>
        </w:tabs>
        <w:spacing w:line="240" w:lineRule="exact"/>
        <w:rPr>
          <w:rFonts w:ascii="Arial" w:hAnsi="Arial" w:cs="Arial"/>
          <w:sz w:val="24"/>
          <w:szCs w:val="24"/>
        </w:rPr>
      </w:pPr>
    </w:p>
    <w:p w14:paraId="67AC73AB" w14:textId="33775005"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ab/>
        <w:t>Provide a detailed description of the facility and the equipment to be used to provide training. Also, describe the location of the facility, including accessibility to the handicapped. (Please include address, phone number, fax number, and the name of the local contact person).</w:t>
      </w:r>
    </w:p>
    <w:p w14:paraId="67AC73AC" w14:textId="77777777" w:rsidR="002E3528" w:rsidRDefault="002E3528">
      <w:pPr>
        <w:tabs>
          <w:tab w:val="left" w:pos="720"/>
          <w:tab w:val="left" w:pos="1200"/>
          <w:tab w:val="left" w:pos="4680"/>
        </w:tabs>
        <w:spacing w:line="240" w:lineRule="exact"/>
        <w:rPr>
          <w:rFonts w:ascii="Arial" w:hAnsi="Arial" w:cs="Arial"/>
          <w:sz w:val="24"/>
          <w:szCs w:val="24"/>
        </w:rPr>
      </w:pPr>
    </w:p>
    <w:p w14:paraId="67AC73AD"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u w:val="single"/>
        </w:rPr>
        <w:t>Training-Related Occupations</w:t>
      </w:r>
    </w:p>
    <w:p w14:paraId="67AC73AE" w14:textId="77777777" w:rsidR="002E3528" w:rsidRDefault="002E3528">
      <w:pPr>
        <w:tabs>
          <w:tab w:val="left" w:pos="720"/>
          <w:tab w:val="left" w:pos="1200"/>
          <w:tab w:val="left" w:pos="4680"/>
        </w:tabs>
        <w:spacing w:line="240" w:lineRule="exact"/>
        <w:rPr>
          <w:rFonts w:ascii="Arial" w:hAnsi="Arial" w:cs="Arial"/>
          <w:sz w:val="24"/>
          <w:szCs w:val="24"/>
        </w:rPr>
      </w:pPr>
    </w:p>
    <w:p w14:paraId="67AC73AF"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ab/>
        <w:t>If the proposal involves skill training, list all training-related occupations in which participants may be placed.</w:t>
      </w:r>
    </w:p>
    <w:p w14:paraId="67AC73B0" w14:textId="77777777" w:rsidR="002E3528" w:rsidRDefault="002E3528">
      <w:pPr>
        <w:tabs>
          <w:tab w:val="left" w:pos="720"/>
          <w:tab w:val="left" w:pos="1200"/>
          <w:tab w:val="left" w:pos="4680"/>
        </w:tabs>
        <w:spacing w:line="240" w:lineRule="exact"/>
        <w:rPr>
          <w:rFonts w:ascii="Arial" w:hAnsi="Arial" w:cs="Arial"/>
          <w:sz w:val="24"/>
          <w:szCs w:val="24"/>
        </w:rPr>
      </w:pPr>
    </w:p>
    <w:p w14:paraId="67AC73B1" w14:textId="77777777" w:rsidR="002E3528" w:rsidRDefault="002E3528">
      <w:pPr>
        <w:tabs>
          <w:tab w:val="left" w:pos="720"/>
          <w:tab w:val="left" w:pos="1200"/>
          <w:tab w:val="left" w:pos="4680"/>
        </w:tabs>
        <w:spacing w:line="240" w:lineRule="exact"/>
        <w:jc w:val="center"/>
        <w:rPr>
          <w:rFonts w:ascii="Arial" w:hAnsi="Arial" w:cs="Arial"/>
          <w:sz w:val="24"/>
          <w:szCs w:val="24"/>
        </w:rPr>
      </w:pPr>
      <w:r>
        <w:rPr>
          <w:rFonts w:ascii="Arial" w:hAnsi="Arial" w:cs="Arial"/>
          <w:sz w:val="24"/>
          <w:szCs w:val="24"/>
          <w:u w:val="single"/>
        </w:rPr>
        <w:t>PARTICIPANT SERVICE SCHEDULE</w:t>
      </w:r>
    </w:p>
    <w:p w14:paraId="67AC73B2" w14:textId="77777777" w:rsidR="002E3528" w:rsidRDefault="002E3528">
      <w:pPr>
        <w:tabs>
          <w:tab w:val="left" w:pos="720"/>
          <w:tab w:val="left" w:pos="1200"/>
          <w:tab w:val="left" w:pos="4680"/>
        </w:tabs>
        <w:spacing w:line="240" w:lineRule="exact"/>
        <w:rPr>
          <w:rFonts w:ascii="Arial" w:hAnsi="Arial" w:cs="Arial"/>
          <w:sz w:val="24"/>
          <w:szCs w:val="24"/>
        </w:rPr>
      </w:pPr>
    </w:p>
    <w:p w14:paraId="67AC73B3"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ab/>
        <w:t>The overall Participant Service Schedule (PSS) shows enrollments, terminations, completions, end-of-month enrollment and enrollment by significant segments.</w:t>
      </w:r>
    </w:p>
    <w:p w14:paraId="67AC73B4" w14:textId="77777777" w:rsidR="002E3528" w:rsidRDefault="002E3528">
      <w:pPr>
        <w:tabs>
          <w:tab w:val="left" w:pos="720"/>
          <w:tab w:val="left" w:pos="1200"/>
          <w:tab w:val="left" w:pos="4680"/>
        </w:tabs>
        <w:spacing w:line="240" w:lineRule="exact"/>
        <w:rPr>
          <w:rFonts w:ascii="Arial" w:hAnsi="Arial" w:cs="Arial"/>
          <w:sz w:val="24"/>
          <w:szCs w:val="24"/>
        </w:rPr>
      </w:pPr>
    </w:p>
    <w:p w14:paraId="67AC73B5"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ab/>
        <w:t>The PSS becomes each subcontractor's planned performance document to be monitored by the Pocono Counties W</w:t>
      </w:r>
      <w:r w:rsidR="00CF6D6B">
        <w:rPr>
          <w:rFonts w:ascii="Arial" w:hAnsi="Arial" w:cs="Arial"/>
          <w:sz w:val="24"/>
          <w:szCs w:val="24"/>
        </w:rPr>
        <w:t>D</w:t>
      </w:r>
      <w:r>
        <w:rPr>
          <w:rFonts w:ascii="Arial" w:hAnsi="Arial" w:cs="Arial"/>
          <w:sz w:val="24"/>
          <w:szCs w:val="24"/>
        </w:rPr>
        <w:t>B during the entire fiscal year or proposed contractual period.</w:t>
      </w:r>
    </w:p>
    <w:p w14:paraId="67AC73B6" w14:textId="77777777" w:rsidR="002E3528" w:rsidRDefault="002E3528">
      <w:pPr>
        <w:tabs>
          <w:tab w:val="left" w:pos="720"/>
          <w:tab w:val="left" w:pos="1200"/>
          <w:tab w:val="left" w:pos="4680"/>
        </w:tabs>
        <w:spacing w:line="240" w:lineRule="exact"/>
        <w:rPr>
          <w:rFonts w:ascii="Arial" w:hAnsi="Arial" w:cs="Arial"/>
          <w:sz w:val="24"/>
          <w:szCs w:val="24"/>
        </w:rPr>
      </w:pPr>
    </w:p>
    <w:p w14:paraId="67AC73B7"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u w:val="single"/>
        </w:rPr>
        <w:t>General</w:t>
      </w:r>
      <w:r>
        <w:rPr>
          <w:rFonts w:ascii="Arial" w:hAnsi="Arial" w:cs="Arial"/>
          <w:sz w:val="24"/>
          <w:szCs w:val="24"/>
        </w:rPr>
        <w:t xml:space="preserve"> - The subcontractor (during the RFP process - the proposed subcontractor) will enter the name of the organization, the program year of the agreement, the course title, dates of operation and the number of sessions.</w:t>
      </w:r>
    </w:p>
    <w:p w14:paraId="67AC73B8" w14:textId="77777777" w:rsidR="002E3528" w:rsidRDefault="002E3528">
      <w:pPr>
        <w:tabs>
          <w:tab w:val="left" w:pos="720"/>
          <w:tab w:val="left" w:pos="1200"/>
          <w:tab w:val="left" w:pos="4680"/>
        </w:tabs>
        <w:spacing w:line="240" w:lineRule="exact"/>
        <w:rPr>
          <w:rFonts w:ascii="Arial" w:hAnsi="Arial" w:cs="Arial"/>
          <w:sz w:val="24"/>
          <w:szCs w:val="24"/>
        </w:rPr>
      </w:pPr>
    </w:p>
    <w:p w14:paraId="67AC73B9" w14:textId="77777777" w:rsidR="002E3528" w:rsidRDefault="002E3528">
      <w:pPr>
        <w:tabs>
          <w:tab w:val="left" w:pos="720"/>
          <w:tab w:val="left" w:pos="1200"/>
          <w:tab w:val="left" w:pos="4680"/>
        </w:tabs>
        <w:spacing w:line="240" w:lineRule="exact"/>
        <w:rPr>
          <w:rFonts w:ascii="Arial" w:hAnsi="Arial" w:cs="Arial"/>
          <w:sz w:val="24"/>
          <w:szCs w:val="24"/>
          <w:u w:val="single"/>
        </w:rPr>
      </w:pPr>
      <w:r>
        <w:rPr>
          <w:rFonts w:ascii="Arial" w:hAnsi="Arial" w:cs="Arial"/>
          <w:sz w:val="24"/>
          <w:szCs w:val="24"/>
        </w:rPr>
        <w:t xml:space="preserve">1.   </w:t>
      </w:r>
      <w:r>
        <w:rPr>
          <w:rFonts w:ascii="Arial" w:hAnsi="Arial" w:cs="Arial"/>
          <w:sz w:val="24"/>
          <w:szCs w:val="24"/>
          <w:u w:val="single"/>
        </w:rPr>
        <w:t>Total Participants (Cumulative)</w:t>
      </w:r>
    </w:p>
    <w:p w14:paraId="67AC73BA" w14:textId="0699C548" w:rsidR="002E3528" w:rsidRDefault="002E3528">
      <w:pPr>
        <w:tabs>
          <w:tab w:val="left" w:pos="720"/>
          <w:tab w:val="left" w:pos="1200"/>
          <w:tab w:val="left" w:pos="4680"/>
        </w:tabs>
        <w:spacing w:line="240" w:lineRule="exact"/>
        <w:rPr>
          <w:rFonts w:ascii="Arial" w:hAnsi="Arial" w:cs="Arial"/>
          <w:sz w:val="24"/>
          <w:szCs w:val="24"/>
        </w:rPr>
      </w:pPr>
      <w:r w:rsidRPr="06BF1E55">
        <w:rPr>
          <w:rFonts w:ascii="Arial" w:hAnsi="Arial" w:cs="Arial"/>
          <w:sz w:val="24"/>
          <w:szCs w:val="24"/>
        </w:rPr>
        <w:t xml:space="preserve">     This section includes total participants, cumulative over a twelve month</w:t>
      </w:r>
    </w:p>
    <w:p w14:paraId="67AC73BB" w14:textId="6E55708B" w:rsidR="002E3528" w:rsidRDefault="002E3528">
      <w:pPr>
        <w:tabs>
          <w:tab w:val="left" w:pos="720"/>
          <w:tab w:val="left" w:pos="1200"/>
          <w:tab w:val="left" w:pos="4680"/>
        </w:tabs>
        <w:spacing w:line="240" w:lineRule="exact"/>
        <w:rPr>
          <w:rFonts w:ascii="Arial" w:hAnsi="Arial" w:cs="Arial"/>
          <w:sz w:val="24"/>
          <w:szCs w:val="24"/>
        </w:rPr>
      </w:pPr>
      <w:r w:rsidRPr="06BF1E55">
        <w:rPr>
          <w:rFonts w:ascii="Arial" w:hAnsi="Arial" w:cs="Arial"/>
          <w:sz w:val="24"/>
          <w:szCs w:val="24"/>
        </w:rPr>
        <w:t xml:space="preserve">     period, starting January 1 and ending June 30. Each of the twelve blocks to </w:t>
      </w:r>
    </w:p>
    <w:p w14:paraId="67AC73BC" w14:textId="0E1F2230" w:rsidR="002E3528" w:rsidRDefault="002E3528">
      <w:pPr>
        <w:tabs>
          <w:tab w:val="left" w:pos="720"/>
          <w:tab w:val="left" w:pos="1200"/>
          <w:tab w:val="left" w:pos="4680"/>
        </w:tabs>
        <w:spacing w:line="240" w:lineRule="exact"/>
        <w:rPr>
          <w:rFonts w:ascii="Arial" w:hAnsi="Arial" w:cs="Arial"/>
          <w:sz w:val="24"/>
          <w:szCs w:val="24"/>
        </w:rPr>
      </w:pPr>
      <w:r w:rsidRPr="06BF1E55">
        <w:rPr>
          <w:rFonts w:ascii="Arial" w:hAnsi="Arial" w:cs="Arial"/>
          <w:sz w:val="24"/>
          <w:szCs w:val="24"/>
        </w:rPr>
        <w:t xml:space="preserve">     the right designates each month that the program is in operation. </w:t>
      </w:r>
    </w:p>
    <w:p w14:paraId="67AC73BD"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Cumulative enrollment equals the sum of new enrollments during the year (1a)</w:t>
      </w:r>
    </w:p>
    <w:p w14:paraId="67AC73BE"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and carry-overs from the previous year (1b).</w:t>
      </w:r>
    </w:p>
    <w:p w14:paraId="67AC73BF" w14:textId="77777777" w:rsidR="002E3528" w:rsidRDefault="002E3528">
      <w:pPr>
        <w:tabs>
          <w:tab w:val="left" w:pos="720"/>
          <w:tab w:val="left" w:pos="1200"/>
          <w:tab w:val="left" w:pos="4680"/>
        </w:tabs>
        <w:spacing w:line="240" w:lineRule="exact"/>
        <w:rPr>
          <w:rFonts w:ascii="Arial" w:hAnsi="Arial" w:cs="Arial"/>
          <w:sz w:val="24"/>
          <w:szCs w:val="24"/>
        </w:rPr>
      </w:pPr>
    </w:p>
    <w:p w14:paraId="67AC73C0" w14:textId="6892C0A1" w:rsidR="002E3528" w:rsidRDefault="002E3528">
      <w:pPr>
        <w:tabs>
          <w:tab w:val="left" w:pos="720"/>
          <w:tab w:val="left" w:pos="1200"/>
          <w:tab w:val="left" w:pos="4680"/>
        </w:tabs>
        <w:spacing w:line="240" w:lineRule="exact"/>
        <w:rPr>
          <w:rFonts w:ascii="Arial" w:hAnsi="Arial" w:cs="Arial"/>
          <w:sz w:val="24"/>
          <w:szCs w:val="24"/>
        </w:rPr>
      </w:pPr>
      <w:r w:rsidRPr="06BF1E55">
        <w:rPr>
          <w:rFonts w:ascii="Arial" w:hAnsi="Arial" w:cs="Arial"/>
          <w:sz w:val="24"/>
          <w:szCs w:val="24"/>
        </w:rPr>
        <w:t xml:space="preserve">     1a. </w:t>
      </w:r>
      <w:r w:rsidRPr="06BF1E55">
        <w:rPr>
          <w:rFonts w:ascii="Arial" w:hAnsi="Arial" w:cs="Arial"/>
          <w:sz w:val="24"/>
          <w:szCs w:val="24"/>
          <w:u w:val="single"/>
        </w:rPr>
        <w:t>New Enrollment</w:t>
      </w:r>
      <w:r w:rsidRPr="06BF1E55">
        <w:rPr>
          <w:rFonts w:ascii="Arial" w:hAnsi="Arial" w:cs="Arial"/>
          <w:sz w:val="24"/>
          <w:szCs w:val="24"/>
        </w:rPr>
        <w:t xml:space="preserve"> - Those participants expected to enter the program after</w:t>
      </w:r>
    </w:p>
    <w:p w14:paraId="67AC73C1"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the beginning of the program year.</w:t>
      </w:r>
    </w:p>
    <w:p w14:paraId="67AC73C2" w14:textId="77777777" w:rsidR="002E3528" w:rsidRDefault="002E3528">
      <w:pPr>
        <w:tabs>
          <w:tab w:val="left" w:pos="720"/>
          <w:tab w:val="left" w:pos="1200"/>
          <w:tab w:val="left" w:pos="4680"/>
        </w:tabs>
        <w:spacing w:line="240" w:lineRule="exact"/>
        <w:rPr>
          <w:rFonts w:ascii="Arial" w:hAnsi="Arial" w:cs="Arial"/>
          <w:sz w:val="24"/>
          <w:szCs w:val="24"/>
        </w:rPr>
      </w:pPr>
    </w:p>
    <w:p w14:paraId="67AC73C3" w14:textId="0EE59298" w:rsidR="002E3528" w:rsidRDefault="002E3528">
      <w:pPr>
        <w:tabs>
          <w:tab w:val="left" w:pos="720"/>
          <w:tab w:val="left" w:pos="1200"/>
          <w:tab w:val="left" w:pos="4680"/>
        </w:tabs>
        <w:spacing w:line="240" w:lineRule="exact"/>
        <w:rPr>
          <w:rFonts w:ascii="Arial" w:hAnsi="Arial" w:cs="Arial"/>
          <w:sz w:val="24"/>
          <w:szCs w:val="24"/>
        </w:rPr>
      </w:pPr>
      <w:r w:rsidRPr="06BF1E55">
        <w:rPr>
          <w:rFonts w:ascii="Arial" w:hAnsi="Arial" w:cs="Arial"/>
          <w:sz w:val="24"/>
          <w:szCs w:val="24"/>
        </w:rPr>
        <w:t xml:space="preserve">     1b. </w:t>
      </w:r>
      <w:r w:rsidRPr="06BF1E55">
        <w:rPr>
          <w:rFonts w:ascii="Arial" w:hAnsi="Arial" w:cs="Arial"/>
          <w:sz w:val="24"/>
          <w:szCs w:val="24"/>
          <w:u w:val="single"/>
        </w:rPr>
        <w:t>Carry-over from Previous Year</w:t>
      </w:r>
      <w:r w:rsidRPr="06BF1E55">
        <w:rPr>
          <w:rFonts w:ascii="Arial" w:hAnsi="Arial" w:cs="Arial"/>
          <w:sz w:val="24"/>
          <w:szCs w:val="24"/>
        </w:rPr>
        <w:t xml:space="preserve"> - The number of participants planned to</w:t>
      </w:r>
    </w:p>
    <w:p w14:paraId="67AC73C4"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be enrolled on the last day of the previous program year whose</w:t>
      </w:r>
    </w:p>
    <w:p w14:paraId="67AC73C5" w14:textId="1FA609CD" w:rsidR="002E3528" w:rsidRDefault="002E3528">
      <w:pPr>
        <w:tabs>
          <w:tab w:val="left" w:pos="720"/>
          <w:tab w:val="left" w:pos="1200"/>
          <w:tab w:val="left" w:pos="4680"/>
        </w:tabs>
        <w:spacing w:line="240" w:lineRule="exact"/>
        <w:rPr>
          <w:rFonts w:ascii="Arial" w:hAnsi="Arial" w:cs="Arial"/>
          <w:sz w:val="24"/>
          <w:szCs w:val="24"/>
        </w:rPr>
      </w:pPr>
      <w:r w:rsidRPr="06BF1E55">
        <w:rPr>
          <w:rFonts w:ascii="Arial" w:hAnsi="Arial" w:cs="Arial"/>
          <w:sz w:val="24"/>
          <w:szCs w:val="24"/>
        </w:rPr>
        <w:t xml:space="preserve">          participation will continue in this program year. This number, once</w:t>
      </w:r>
    </w:p>
    <w:p w14:paraId="67AC73C6" w14:textId="4BC6C62B" w:rsidR="002E3528" w:rsidRDefault="002E3528">
      <w:pPr>
        <w:tabs>
          <w:tab w:val="left" w:pos="720"/>
          <w:tab w:val="left" w:pos="1200"/>
          <w:tab w:val="left" w:pos="4680"/>
        </w:tabs>
        <w:spacing w:line="240" w:lineRule="exact"/>
        <w:rPr>
          <w:rFonts w:ascii="Arial" w:hAnsi="Arial" w:cs="Arial"/>
          <w:sz w:val="24"/>
          <w:szCs w:val="24"/>
        </w:rPr>
      </w:pPr>
      <w:r w:rsidRPr="06BF1E55">
        <w:rPr>
          <w:rFonts w:ascii="Arial" w:hAnsi="Arial" w:cs="Arial"/>
          <w:sz w:val="24"/>
          <w:szCs w:val="24"/>
        </w:rPr>
        <w:t xml:space="preserve">          established, will remain constant for the remaining months. Unless</w:t>
      </w:r>
    </w:p>
    <w:p w14:paraId="67AC73C7"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otherwise instructed, this section should contain zeros.</w:t>
      </w:r>
    </w:p>
    <w:p w14:paraId="67AC73C8" w14:textId="77777777" w:rsidR="002E3528" w:rsidRDefault="002E3528">
      <w:pPr>
        <w:tabs>
          <w:tab w:val="left" w:pos="720"/>
          <w:tab w:val="left" w:pos="1200"/>
          <w:tab w:val="left" w:pos="4680"/>
        </w:tabs>
        <w:spacing w:line="240" w:lineRule="exact"/>
        <w:rPr>
          <w:rFonts w:ascii="Arial" w:hAnsi="Arial" w:cs="Arial"/>
          <w:sz w:val="24"/>
          <w:szCs w:val="24"/>
        </w:rPr>
      </w:pPr>
    </w:p>
    <w:p w14:paraId="67AC73C9"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2.   </w:t>
      </w:r>
      <w:r>
        <w:rPr>
          <w:rFonts w:ascii="Arial" w:hAnsi="Arial" w:cs="Arial"/>
          <w:sz w:val="24"/>
          <w:szCs w:val="24"/>
          <w:u w:val="single"/>
        </w:rPr>
        <w:t>Total Terminations (Cumulative)</w:t>
      </w:r>
    </w:p>
    <w:p w14:paraId="67AC73CA"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Enter the number of participants expected to terminate from the program.</w:t>
      </w:r>
    </w:p>
    <w:p w14:paraId="67AC73CB" w14:textId="77777777" w:rsidR="002E3528" w:rsidRDefault="002E3528">
      <w:pPr>
        <w:tabs>
          <w:tab w:val="left" w:pos="720"/>
          <w:tab w:val="left" w:pos="1200"/>
          <w:tab w:val="left" w:pos="4680"/>
        </w:tabs>
        <w:spacing w:line="240" w:lineRule="exact"/>
        <w:rPr>
          <w:rFonts w:ascii="Arial" w:hAnsi="Arial" w:cs="Arial"/>
          <w:sz w:val="24"/>
          <w:szCs w:val="24"/>
        </w:rPr>
      </w:pPr>
    </w:p>
    <w:p w14:paraId="67AC73CC" w14:textId="43D109E1" w:rsidR="002E3528" w:rsidRDefault="002E3528">
      <w:pPr>
        <w:tabs>
          <w:tab w:val="left" w:pos="720"/>
          <w:tab w:val="left" w:pos="1200"/>
          <w:tab w:val="left" w:pos="4680"/>
        </w:tabs>
        <w:spacing w:line="240" w:lineRule="exact"/>
        <w:rPr>
          <w:rFonts w:ascii="Arial" w:hAnsi="Arial" w:cs="Arial"/>
          <w:sz w:val="24"/>
          <w:szCs w:val="24"/>
        </w:rPr>
      </w:pPr>
      <w:r w:rsidRPr="06BF1E55">
        <w:rPr>
          <w:rFonts w:ascii="Arial" w:hAnsi="Arial" w:cs="Arial"/>
          <w:sz w:val="24"/>
          <w:szCs w:val="24"/>
        </w:rPr>
        <w:t xml:space="preserve">     2a. </w:t>
      </w:r>
      <w:r w:rsidRPr="06BF1E55">
        <w:rPr>
          <w:rFonts w:ascii="Arial" w:hAnsi="Arial" w:cs="Arial"/>
          <w:sz w:val="24"/>
          <w:szCs w:val="24"/>
          <w:u w:val="single"/>
        </w:rPr>
        <w:t>Entered Employment</w:t>
      </w:r>
      <w:r w:rsidRPr="06BF1E55">
        <w:rPr>
          <w:rFonts w:ascii="Arial" w:hAnsi="Arial" w:cs="Arial"/>
          <w:sz w:val="24"/>
          <w:szCs w:val="24"/>
        </w:rPr>
        <w:t xml:space="preserve"> - Indicate the number of participants to be placed</w:t>
      </w:r>
    </w:p>
    <w:p w14:paraId="67AC73CD"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in training-related unsubsidized jobs after completing training.</w:t>
      </w:r>
    </w:p>
    <w:p w14:paraId="67AC73CE" w14:textId="77777777" w:rsidR="002E3528" w:rsidRDefault="002E3528">
      <w:pPr>
        <w:tabs>
          <w:tab w:val="left" w:pos="720"/>
          <w:tab w:val="left" w:pos="1200"/>
          <w:tab w:val="left" w:pos="4680"/>
        </w:tabs>
        <w:spacing w:line="240" w:lineRule="exact"/>
        <w:rPr>
          <w:rFonts w:ascii="Arial" w:hAnsi="Arial" w:cs="Arial"/>
          <w:sz w:val="24"/>
          <w:szCs w:val="24"/>
        </w:rPr>
      </w:pPr>
    </w:p>
    <w:p w14:paraId="67AC73CF" w14:textId="551D11A1" w:rsidR="002E3528" w:rsidRDefault="002E3528">
      <w:pPr>
        <w:tabs>
          <w:tab w:val="left" w:pos="720"/>
          <w:tab w:val="left" w:pos="1200"/>
          <w:tab w:val="left" w:pos="4680"/>
        </w:tabs>
        <w:spacing w:line="240" w:lineRule="exact"/>
        <w:rPr>
          <w:rFonts w:ascii="Arial" w:hAnsi="Arial" w:cs="Arial"/>
          <w:sz w:val="24"/>
          <w:szCs w:val="24"/>
        </w:rPr>
      </w:pPr>
      <w:r w:rsidRPr="06BF1E55">
        <w:rPr>
          <w:rFonts w:ascii="Arial" w:hAnsi="Arial" w:cs="Arial"/>
          <w:sz w:val="24"/>
          <w:szCs w:val="24"/>
        </w:rPr>
        <w:t xml:space="preserve">     2b. </w:t>
      </w:r>
      <w:r w:rsidRPr="06BF1E55">
        <w:rPr>
          <w:rFonts w:ascii="Arial" w:hAnsi="Arial" w:cs="Arial"/>
          <w:sz w:val="24"/>
          <w:szCs w:val="24"/>
          <w:u w:val="single"/>
        </w:rPr>
        <w:t>Employability Enhancement Termination</w:t>
      </w:r>
      <w:r w:rsidRPr="06BF1E55">
        <w:rPr>
          <w:rFonts w:ascii="Arial" w:hAnsi="Arial" w:cs="Arial"/>
          <w:sz w:val="24"/>
          <w:szCs w:val="24"/>
        </w:rPr>
        <w:t xml:space="preserve"> - Indicate the number of</w:t>
      </w:r>
    </w:p>
    <w:p w14:paraId="67AC73D0"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participants who will attain an enhancement, as follows:</w:t>
      </w:r>
    </w:p>
    <w:p w14:paraId="67AC73D1"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lastRenderedPageBreak/>
        <w:t xml:space="preserve">          (1)  Returned to full-time school (</w:t>
      </w:r>
      <w:r>
        <w:rPr>
          <w:rFonts w:ascii="Arial" w:hAnsi="Arial" w:cs="Arial"/>
          <w:sz w:val="24"/>
          <w:szCs w:val="24"/>
          <w:u w:val="single"/>
        </w:rPr>
        <w:t>Youth Only</w:t>
      </w:r>
      <w:r>
        <w:rPr>
          <w:rFonts w:ascii="Arial" w:hAnsi="Arial" w:cs="Arial"/>
          <w:sz w:val="24"/>
          <w:szCs w:val="24"/>
        </w:rPr>
        <w:t>) - At the time of</w:t>
      </w:r>
    </w:p>
    <w:p w14:paraId="67AC73D2"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eligibility determination, the participant was (a) not enrolled in</w:t>
      </w:r>
    </w:p>
    <w:p w14:paraId="67AC73D3"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school, </w:t>
      </w:r>
      <w:r>
        <w:rPr>
          <w:rFonts w:ascii="Arial" w:hAnsi="Arial" w:cs="Arial"/>
          <w:sz w:val="24"/>
          <w:szCs w:val="24"/>
          <w:u w:val="single"/>
        </w:rPr>
        <w:t>and</w:t>
      </w:r>
      <w:r>
        <w:rPr>
          <w:rFonts w:ascii="Arial" w:hAnsi="Arial" w:cs="Arial"/>
          <w:sz w:val="24"/>
          <w:szCs w:val="24"/>
        </w:rPr>
        <w:t xml:space="preserve"> (b) was a school dropout or high school graduate only.</w:t>
      </w:r>
    </w:p>
    <w:p w14:paraId="67AC73D4"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(2)  Educational level attained during the period of participation,</w:t>
      </w:r>
    </w:p>
    <w:p w14:paraId="67AC73D5"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that had not been achieved at time of eligibility determination.</w:t>
      </w:r>
    </w:p>
    <w:p w14:paraId="67AC73D6"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Levels of educational attainment are secondary and post-secondary.</w:t>
      </w:r>
    </w:p>
    <w:p w14:paraId="67AC73D7"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(3)  Attained Competency - For Adults - attained one of two</w:t>
      </w:r>
    </w:p>
    <w:p w14:paraId="67AC73D8"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competencies, i.e., basic education or</w:t>
      </w:r>
    </w:p>
    <w:p w14:paraId="67AC73D9"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skill training.</w:t>
      </w:r>
    </w:p>
    <w:p w14:paraId="67AC73DA"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 For Youth - attained two of three</w:t>
      </w:r>
    </w:p>
    <w:p w14:paraId="67AC73DB"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competencies, i.e., basic education,</w:t>
      </w:r>
    </w:p>
    <w:p w14:paraId="67AC73DC"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skill training or work maturity.</w:t>
      </w:r>
    </w:p>
    <w:p w14:paraId="67AC73DD" w14:textId="3F3DDA0E" w:rsidR="002E3528" w:rsidRDefault="002E3528">
      <w:pPr>
        <w:tabs>
          <w:tab w:val="left" w:pos="720"/>
          <w:tab w:val="left" w:pos="1200"/>
          <w:tab w:val="left" w:pos="4680"/>
        </w:tabs>
        <w:spacing w:line="240" w:lineRule="exact"/>
        <w:rPr>
          <w:rFonts w:ascii="Arial" w:hAnsi="Arial" w:cs="Arial"/>
          <w:sz w:val="24"/>
          <w:szCs w:val="24"/>
        </w:rPr>
      </w:pPr>
      <w:r w:rsidRPr="06BF1E55">
        <w:rPr>
          <w:rFonts w:ascii="Arial" w:hAnsi="Arial" w:cs="Arial"/>
          <w:sz w:val="24"/>
          <w:szCs w:val="24"/>
        </w:rPr>
        <w:t xml:space="preserve">     2c. </w:t>
      </w:r>
      <w:r w:rsidRPr="06BF1E55">
        <w:rPr>
          <w:rFonts w:ascii="Arial" w:hAnsi="Arial" w:cs="Arial"/>
          <w:sz w:val="24"/>
          <w:szCs w:val="24"/>
          <w:u w:val="single"/>
        </w:rPr>
        <w:t>Other Terminations</w:t>
      </w:r>
      <w:r w:rsidRPr="06BF1E55">
        <w:rPr>
          <w:rFonts w:ascii="Arial" w:hAnsi="Arial" w:cs="Arial"/>
          <w:sz w:val="24"/>
          <w:szCs w:val="24"/>
        </w:rPr>
        <w:t xml:space="preserve"> - A participant who left a training program for a </w:t>
      </w:r>
    </w:p>
    <w:p w14:paraId="67AC73DE"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reason other than those under entered employment and employability</w:t>
      </w:r>
    </w:p>
    <w:p w14:paraId="67AC73DF"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enhancement terminations.</w:t>
      </w:r>
    </w:p>
    <w:p w14:paraId="67AC73E0"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(1)  Returned to full-time school.</w:t>
      </w:r>
    </w:p>
    <w:p w14:paraId="67AC73E1"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(2)  Completed level of educational attainment that had not been  </w:t>
      </w:r>
    </w:p>
    <w:p w14:paraId="67AC73E2"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achieved at time of eligibility determination.</w:t>
      </w:r>
    </w:p>
    <w:p w14:paraId="67AC73E3"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(NOTE:  participant must have been 22 years of age or older at</w:t>
      </w:r>
    </w:p>
    <w:p w14:paraId="67AC73E4"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time of enrollment).</w:t>
      </w:r>
    </w:p>
    <w:p w14:paraId="67AC73E5" w14:textId="77777777" w:rsidR="002E3528" w:rsidRDefault="002E3528">
      <w:pPr>
        <w:tabs>
          <w:tab w:val="left" w:pos="720"/>
          <w:tab w:val="left" w:pos="1200"/>
          <w:tab w:val="left" w:pos="4680"/>
        </w:tabs>
        <w:spacing w:line="240" w:lineRule="exact"/>
        <w:rPr>
          <w:rFonts w:ascii="Arial" w:hAnsi="Arial" w:cs="Arial"/>
          <w:sz w:val="24"/>
          <w:szCs w:val="24"/>
        </w:rPr>
      </w:pPr>
    </w:p>
    <w:p w14:paraId="67AC73E6"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(3)  All other terminations from training program.</w:t>
      </w:r>
    </w:p>
    <w:p w14:paraId="67AC73E7" w14:textId="77777777" w:rsidR="002E3528" w:rsidRDefault="002E3528">
      <w:pPr>
        <w:tabs>
          <w:tab w:val="left" w:pos="720"/>
          <w:tab w:val="left" w:pos="1200"/>
          <w:tab w:val="left" w:pos="4680"/>
        </w:tabs>
        <w:spacing w:line="240" w:lineRule="exact"/>
        <w:rPr>
          <w:rFonts w:ascii="Arial" w:hAnsi="Arial" w:cs="Arial"/>
          <w:sz w:val="24"/>
          <w:szCs w:val="24"/>
        </w:rPr>
      </w:pPr>
    </w:p>
    <w:p w14:paraId="67AC73E8"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3.  </w:t>
      </w:r>
      <w:r>
        <w:rPr>
          <w:rFonts w:ascii="Arial" w:hAnsi="Arial" w:cs="Arial"/>
          <w:sz w:val="24"/>
          <w:szCs w:val="24"/>
          <w:u w:val="single"/>
        </w:rPr>
        <w:t>Total Current Participants (End of Month)</w:t>
      </w:r>
    </w:p>
    <w:p w14:paraId="67AC73E9"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End of Month Enrollment obtained by subtracting the total of number 2 from the total of number 1.</w:t>
      </w:r>
    </w:p>
    <w:p w14:paraId="67AC73EA" w14:textId="77777777" w:rsidR="002E3528" w:rsidRDefault="002E3528">
      <w:pPr>
        <w:tabs>
          <w:tab w:val="left" w:pos="720"/>
          <w:tab w:val="left" w:pos="1200"/>
          <w:tab w:val="left" w:pos="4680"/>
        </w:tabs>
        <w:spacing w:line="240" w:lineRule="exact"/>
        <w:jc w:val="center"/>
        <w:rPr>
          <w:rFonts w:ascii="Arial" w:hAnsi="Arial" w:cs="Arial"/>
          <w:sz w:val="24"/>
          <w:szCs w:val="24"/>
        </w:rPr>
      </w:pPr>
      <w:r>
        <w:rPr>
          <w:rFonts w:ascii="Arial" w:hAnsi="Arial" w:cs="Arial"/>
          <w:sz w:val="24"/>
          <w:szCs w:val="24"/>
        </w:rPr>
        <w:t>ATTACHMENTS</w:t>
      </w:r>
    </w:p>
    <w:p w14:paraId="67AC73EB" w14:textId="77777777" w:rsidR="002E3528" w:rsidRDefault="002E3528">
      <w:pPr>
        <w:tabs>
          <w:tab w:val="left" w:pos="720"/>
          <w:tab w:val="left" w:pos="1200"/>
          <w:tab w:val="left" w:pos="4680"/>
        </w:tabs>
        <w:spacing w:line="240" w:lineRule="exact"/>
        <w:jc w:val="center"/>
        <w:rPr>
          <w:rFonts w:ascii="Arial" w:hAnsi="Arial" w:cs="Arial"/>
          <w:sz w:val="24"/>
          <w:szCs w:val="24"/>
        </w:rPr>
      </w:pPr>
    </w:p>
    <w:p w14:paraId="67AC73EC" w14:textId="77777777" w:rsidR="002E3528" w:rsidRDefault="002E3528">
      <w:pPr>
        <w:tabs>
          <w:tab w:val="left" w:pos="720"/>
          <w:tab w:val="left" w:pos="1200"/>
          <w:tab w:val="left" w:pos="4680"/>
        </w:tabs>
        <w:spacing w:line="240" w:lineRule="exact"/>
        <w:jc w:val="center"/>
        <w:rPr>
          <w:rFonts w:ascii="Arial" w:hAnsi="Arial" w:cs="Arial"/>
          <w:sz w:val="24"/>
          <w:szCs w:val="24"/>
        </w:rPr>
      </w:pPr>
      <w:r>
        <w:rPr>
          <w:rFonts w:ascii="Arial" w:hAnsi="Arial" w:cs="Arial"/>
          <w:sz w:val="24"/>
          <w:szCs w:val="24"/>
        </w:rPr>
        <w:t xml:space="preserve">A.  </w:t>
      </w:r>
      <w:r>
        <w:rPr>
          <w:rFonts w:ascii="Arial" w:hAnsi="Arial" w:cs="Arial"/>
          <w:sz w:val="24"/>
          <w:szCs w:val="24"/>
          <w:u w:val="single"/>
        </w:rPr>
        <w:t>PROGRAM MANAGEMENT</w:t>
      </w:r>
    </w:p>
    <w:p w14:paraId="67AC73ED"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w:t>
      </w:r>
    </w:p>
    <w:p w14:paraId="67AC73EE"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u w:val="single"/>
        </w:rPr>
        <w:t>ORGANIZATIONAL ABILITY AND EXPERIENCE</w:t>
      </w:r>
    </w:p>
    <w:p w14:paraId="67AC73EF" w14:textId="77777777" w:rsidR="002E3528" w:rsidRDefault="002E3528">
      <w:pPr>
        <w:tabs>
          <w:tab w:val="left" w:pos="720"/>
          <w:tab w:val="left" w:pos="1200"/>
          <w:tab w:val="left" w:pos="4680"/>
        </w:tabs>
        <w:spacing w:line="240" w:lineRule="exact"/>
        <w:rPr>
          <w:rFonts w:ascii="Arial" w:hAnsi="Arial" w:cs="Arial"/>
          <w:sz w:val="24"/>
          <w:szCs w:val="24"/>
        </w:rPr>
      </w:pPr>
    </w:p>
    <w:p w14:paraId="67AC73F0"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ab/>
        <w:t>The proposing organization must include a description of the following items (Each item must be addressed completely!).</w:t>
      </w:r>
    </w:p>
    <w:p w14:paraId="67AC73F1" w14:textId="77777777" w:rsidR="002E3528" w:rsidRDefault="002E3528">
      <w:pPr>
        <w:tabs>
          <w:tab w:val="left" w:pos="720"/>
          <w:tab w:val="left" w:pos="1200"/>
          <w:tab w:val="left" w:pos="4680"/>
        </w:tabs>
        <w:spacing w:line="240" w:lineRule="exact"/>
        <w:rPr>
          <w:rFonts w:ascii="Arial" w:hAnsi="Arial" w:cs="Arial"/>
          <w:sz w:val="24"/>
          <w:szCs w:val="24"/>
        </w:rPr>
      </w:pPr>
    </w:p>
    <w:p w14:paraId="67AC73F2"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1.  Experience of the organization in providing employment and training</w:t>
      </w:r>
    </w:p>
    <w:p w14:paraId="67AC73F3"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services.</w:t>
      </w:r>
    </w:p>
    <w:p w14:paraId="67AC73F4" w14:textId="77777777" w:rsidR="002E3528" w:rsidRDefault="002E3528">
      <w:pPr>
        <w:tabs>
          <w:tab w:val="left" w:pos="720"/>
          <w:tab w:val="left" w:pos="1200"/>
          <w:tab w:val="left" w:pos="4680"/>
        </w:tabs>
        <w:spacing w:line="240" w:lineRule="exact"/>
        <w:rPr>
          <w:rFonts w:ascii="Arial" w:hAnsi="Arial" w:cs="Arial"/>
          <w:sz w:val="24"/>
          <w:szCs w:val="24"/>
        </w:rPr>
      </w:pPr>
    </w:p>
    <w:p w14:paraId="67AC73F5" w14:textId="5787CB04" w:rsidR="002E3528" w:rsidRDefault="002E3528">
      <w:pPr>
        <w:tabs>
          <w:tab w:val="left" w:pos="720"/>
          <w:tab w:val="left" w:pos="1200"/>
          <w:tab w:val="left" w:pos="4680"/>
        </w:tabs>
        <w:spacing w:line="240" w:lineRule="exact"/>
        <w:rPr>
          <w:rFonts w:ascii="Arial" w:hAnsi="Arial" w:cs="Arial"/>
          <w:sz w:val="24"/>
          <w:szCs w:val="24"/>
        </w:rPr>
      </w:pPr>
      <w:r w:rsidRPr="06BF1E55">
        <w:rPr>
          <w:rFonts w:ascii="Arial" w:hAnsi="Arial" w:cs="Arial"/>
          <w:sz w:val="24"/>
          <w:szCs w:val="24"/>
        </w:rPr>
        <w:t>2.  Experience with the occupational skills training specified in the</w:t>
      </w:r>
    </w:p>
    <w:p w14:paraId="67AC73F6"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RFP.</w:t>
      </w:r>
    </w:p>
    <w:p w14:paraId="67AC73F7" w14:textId="77777777" w:rsidR="002E3528" w:rsidRDefault="002E3528">
      <w:pPr>
        <w:tabs>
          <w:tab w:val="left" w:pos="720"/>
          <w:tab w:val="left" w:pos="1200"/>
          <w:tab w:val="left" w:pos="4680"/>
        </w:tabs>
        <w:spacing w:line="240" w:lineRule="exact"/>
        <w:rPr>
          <w:rFonts w:ascii="Arial" w:hAnsi="Arial" w:cs="Arial"/>
          <w:sz w:val="24"/>
          <w:szCs w:val="24"/>
        </w:rPr>
      </w:pPr>
    </w:p>
    <w:p w14:paraId="67AC73F8"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3.  Organization's experience in serving disadvantaged clientele that have been</w:t>
      </w:r>
    </w:p>
    <w:p w14:paraId="67AC73F9"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targeted in the RFP.</w:t>
      </w:r>
    </w:p>
    <w:p w14:paraId="67AC73FA" w14:textId="77777777" w:rsidR="002E3528" w:rsidRDefault="002E3528">
      <w:pPr>
        <w:tabs>
          <w:tab w:val="left" w:pos="720"/>
          <w:tab w:val="left" w:pos="1200"/>
          <w:tab w:val="left" w:pos="4680"/>
        </w:tabs>
        <w:spacing w:line="240" w:lineRule="exact"/>
        <w:rPr>
          <w:rFonts w:ascii="Arial" w:hAnsi="Arial" w:cs="Arial"/>
          <w:sz w:val="24"/>
          <w:szCs w:val="24"/>
        </w:rPr>
      </w:pPr>
    </w:p>
    <w:p w14:paraId="67AC73FB"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4.  Description of performance with the Pocono Counties </w:t>
      </w:r>
      <w:r w:rsidR="00CF6D6B">
        <w:rPr>
          <w:rFonts w:ascii="Arial" w:hAnsi="Arial" w:cs="Arial"/>
          <w:sz w:val="24"/>
          <w:szCs w:val="24"/>
        </w:rPr>
        <w:t>WDB</w:t>
      </w:r>
      <w:r>
        <w:rPr>
          <w:rFonts w:ascii="Arial" w:hAnsi="Arial" w:cs="Arial"/>
          <w:sz w:val="24"/>
          <w:szCs w:val="24"/>
        </w:rPr>
        <w:t xml:space="preserve"> in the past two</w:t>
      </w:r>
    </w:p>
    <w:p w14:paraId="67AC73FC"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program years (if any), and how the relationship can be improved.</w:t>
      </w:r>
    </w:p>
    <w:p w14:paraId="67AC73FD" w14:textId="77777777" w:rsidR="002E3528" w:rsidRDefault="002E3528">
      <w:pPr>
        <w:tabs>
          <w:tab w:val="left" w:pos="720"/>
          <w:tab w:val="left" w:pos="1200"/>
          <w:tab w:val="left" w:pos="4680"/>
        </w:tabs>
        <w:spacing w:line="240" w:lineRule="exact"/>
        <w:rPr>
          <w:rFonts w:ascii="Arial" w:hAnsi="Arial" w:cs="Arial"/>
          <w:sz w:val="24"/>
          <w:szCs w:val="24"/>
        </w:rPr>
      </w:pPr>
    </w:p>
    <w:p w14:paraId="67AC73FE" w14:textId="77777777" w:rsidR="002E3528" w:rsidRDefault="002E3528">
      <w:pPr>
        <w:tabs>
          <w:tab w:val="left" w:pos="720"/>
          <w:tab w:val="left" w:pos="1200"/>
          <w:tab w:val="left" w:pos="4680"/>
        </w:tabs>
        <w:spacing w:line="240" w:lineRule="exact"/>
        <w:rPr>
          <w:rFonts w:ascii="Arial" w:hAnsi="Arial" w:cs="Arial"/>
          <w:sz w:val="24"/>
          <w:szCs w:val="24"/>
        </w:rPr>
      </w:pPr>
    </w:p>
    <w:p w14:paraId="67AC73FF"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5. Organization's ability to provide services on a Workforce Investment Area basis, if </w:t>
      </w:r>
    </w:p>
    <w:p w14:paraId="67AC7400"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applicable.</w:t>
      </w:r>
    </w:p>
    <w:p w14:paraId="67AC7401" w14:textId="77777777" w:rsidR="002E3528" w:rsidRDefault="002E3528">
      <w:pPr>
        <w:tabs>
          <w:tab w:val="left" w:pos="720"/>
          <w:tab w:val="left" w:pos="1200"/>
          <w:tab w:val="left" w:pos="4680"/>
        </w:tabs>
        <w:spacing w:line="240" w:lineRule="exact"/>
        <w:rPr>
          <w:rFonts w:ascii="Arial" w:hAnsi="Arial" w:cs="Arial"/>
          <w:sz w:val="24"/>
          <w:szCs w:val="24"/>
        </w:rPr>
      </w:pPr>
    </w:p>
    <w:p w14:paraId="67AC7402"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6.  Organization's supervisory capacity to manage contractual agreements with</w:t>
      </w:r>
    </w:p>
    <w:p w14:paraId="67AC7403"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the Pocono Counties </w:t>
      </w:r>
      <w:r w:rsidR="00CF6D6B">
        <w:rPr>
          <w:rFonts w:ascii="Arial" w:hAnsi="Arial" w:cs="Arial"/>
          <w:sz w:val="24"/>
          <w:szCs w:val="24"/>
        </w:rPr>
        <w:t>WDB</w:t>
      </w:r>
      <w:r>
        <w:rPr>
          <w:rFonts w:ascii="Arial" w:hAnsi="Arial" w:cs="Arial"/>
          <w:sz w:val="24"/>
          <w:szCs w:val="24"/>
        </w:rPr>
        <w:t>.</w:t>
      </w:r>
    </w:p>
    <w:p w14:paraId="67AC7404" w14:textId="77777777" w:rsidR="002E3528" w:rsidRDefault="002E3528">
      <w:pPr>
        <w:tabs>
          <w:tab w:val="left" w:pos="720"/>
          <w:tab w:val="left" w:pos="1200"/>
          <w:tab w:val="left" w:pos="4680"/>
        </w:tabs>
        <w:spacing w:line="240" w:lineRule="exact"/>
        <w:rPr>
          <w:rFonts w:ascii="Arial" w:hAnsi="Arial" w:cs="Arial"/>
          <w:sz w:val="24"/>
          <w:szCs w:val="24"/>
        </w:rPr>
      </w:pPr>
    </w:p>
    <w:p w14:paraId="67AC7405"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7.  Staff qualified to perform the service required by the Pocono Counties</w:t>
      </w:r>
    </w:p>
    <w:p w14:paraId="67AC7406" w14:textId="61EA8545" w:rsidR="002E3528" w:rsidRDefault="00CF6D6B">
      <w:pPr>
        <w:tabs>
          <w:tab w:val="left" w:pos="720"/>
          <w:tab w:val="left" w:pos="1200"/>
          <w:tab w:val="left" w:pos="4680"/>
        </w:tabs>
        <w:spacing w:line="240" w:lineRule="exact"/>
        <w:rPr>
          <w:rFonts w:ascii="Arial" w:hAnsi="Arial" w:cs="Arial"/>
          <w:sz w:val="24"/>
          <w:szCs w:val="24"/>
        </w:rPr>
      </w:pPr>
      <w:r w:rsidRPr="06BF1E55">
        <w:rPr>
          <w:rFonts w:ascii="Arial" w:hAnsi="Arial" w:cs="Arial"/>
          <w:sz w:val="24"/>
          <w:szCs w:val="24"/>
        </w:rPr>
        <w:t xml:space="preserve">     WD</w:t>
      </w:r>
      <w:r w:rsidR="002E3528" w:rsidRPr="06BF1E55">
        <w:rPr>
          <w:rFonts w:ascii="Arial" w:hAnsi="Arial" w:cs="Arial"/>
          <w:sz w:val="24"/>
          <w:szCs w:val="24"/>
        </w:rPr>
        <w:t>B. (This section can be further addressed in "Organizational</w:t>
      </w:r>
    </w:p>
    <w:p w14:paraId="67AC7407"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Administration").</w:t>
      </w:r>
    </w:p>
    <w:p w14:paraId="67AC7408" w14:textId="77777777" w:rsidR="002E3528" w:rsidRDefault="002E3528">
      <w:pPr>
        <w:tabs>
          <w:tab w:val="left" w:pos="720"/>
          <w:tab w:val="left" w:pos="1200"/>
          <w:tab w:val="left" w:pos="4680"/>
        </w:tabs>
        <w:spacing w:line="240" w:lineRule="exact"/>
        <w:rPr>
          <w:rFonts w:ascii="Arial" w:hAnsi="Arial" w:cs="Arial"/>
          <w:sz w:val="24"/>
          <w:szCs w:val="24"/>
        </w:rPr>
      </w:pPr>
    </w:p>
    <w:p w14:paraId="67AC7409"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8.  The proposing organization must demonstrate to the Pocono Counties W</w:t>
      </w:r>
      <w:r w:rsidR="00CF6D6B">
        <w:rPr>
          <w:rFonts w:ascii="Arial" w:hAnsi="Arial" w:cs="Arial"/>
          <w:sz w:val="24"/>
          <w:szCs w:val="24"/>
        </w:rPr>
        <w:t>D</w:t>
      </w:r>
      <w:r>
        <w:rPr>
          <w:rFonts w:ascii="Arial" w:hAnsi="Arial" w:cs="Arial"/>
          <w:sz w:val="24"/>
          <w:szCs w:val="24"/>
        </w:rPr>
        <w:t>B</w:t>
      </w:r>
    </w:p>
    <w:p w14:paraId="67AC740A" w14:textId="7DD1CCB5" w:rsidR="002E3528" w:rsidRDefault="002E3528">
      <w:pPr>
        <w:tabs>
          <w:tab w:val="left" w:pos="720"/>
          <w:tab w:val="left" w:pos="1200"/>
          <w:tab w:val="left" w:pos="4680"/>
        </w:tabs>
        <w:spacing w:line="240" w:lineRule="exact"/>
        <w:rPr>
          <w:rFonts w:ascii="Arial" w:hAnsi="Arial" w:cs="Arial"/>
          <w:sz w:val="24"/>
          <w:szCs w:val="24"/>
        </w:rPr>
      </w:pPr>
      <w:r w:rsidRPr="06BF1E55">
        <w:rPr>
          <w:rFonts w:ascii="Arial" w:hAnsi="Arial" w:cs="Arial"/>
          <w:sz w:val="24"/>
          <w:szCs w:val="24"/>
        </w:rPr>
        <w:lastRenderedPageBreak/>
        <w:t xml:space="preserve">    its capability to manage WI</w:t>
      </w:r>
      <w:r w:rsidR="00164CF6" w:rsidRPr="06BF1E55">
        <w:rPr>
          <w:rFonts w:ascii="Arial" w:hAnsi="Arial" w:cs="Arial"/>
          <w:sz w:val="24"/>
          <w:szCs w:val="24"/>
        </w:rPr>
        <w:t>O</w:t>
      </w:r>
      <w:r w:rsidRPr="06BF1E55">
        <w:rPr>
          <w:rFonts w:ascii="Arial" w:hAnsi="Arial" w:cs="Arial"/>
          <w:sz w:val="24"/>
          <w:szCs w:val="24"/>
        </w:rPr>
        <w:t>A funds. The organization must explain how such</w:t>
      </w:r>
    </w:p>
    <w:p w14:paraId="67AC740B"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funds will be administered in accordance with their current operational</w:t>
      </w:r>
    </w:p>
    <w:p w14:paraId="67AC740C"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financial system.</w:t>
      </w:r>
    </w:p>
    <w:p w14:paraId="67AC740D" w14:textId="77777777" w:rsidR="00930FF0" w:rsidRDefault="00930FF0">
      <w:pPr>
        <w:tabs>
          <w:tab w:val="left" w:pos="720"/>
          <w:tab w:val="left" w:pos="1200"/>
          <w:tab w:val="left" w:pos="4680"/>
        </w:tabs>
        <w:spacing w:line="240" w:lineRule="exact"/>
        <w:rPr>
          <w:rFonts w:ascii="Arial" w:hAnsi="Arial" w:cs="Arial"/>
          <w:sz w:val="24"/>
          <w:szCs w:val="24"/>
        </w:rPr>
      </w:pPr>
    </w:p>
    <w:p w14:paraId="67AC740E" w14:textId="77777777" w:rsidR="00930FF0" w:rsidRDefault="00930FF0">
      <w:pPr>
        <w:tabs>
          <w:tab w:val="left" w:pos="720"/>
          <w:tab w:val="left" w:pos="1200"/>
          <w:tab w:val="left" w:pos="4680"/>
        </w:tabs>
        <w:spacing w:line="240" w:lineRule="exact"/>
        <w:rPr>
          <w:rFonts w:ascii="Arial" w:hAnsi="Arial" w:cs="Arial"/>
          <w:sz w:val="24"/>
          <w:szCs w:val="24"/>
        </w:rPr>
      </w:pPr>
    </w:p>
    <w:p w14:paraId="67AC740F" w14:textId="77777777" w:rsidR="002E3528" w:rsidRDefault="002E3528">
      <w:pPr>
        <w:tabs>
          <w:tab w:val="left" w:pos="720"/>
          <w:tab w:val="left" w:pos="1200"/>
          <w:tab w:val="left" w:pos="4680"/>
        </w:tabs>
        <w:spacing w:line="240" w:lineRule="exact"/>
        <w:rPr>
          <w:rFonts w:ascii="Arial" w:hAnsi="Arial" w:cs="Arial"/>
          <w:sz w:val="24"/>
          <w:szCs w:val="24"/>
        </w:rPr>
      </w:pPr>
    </w:p>
    <w:p w14:paraId="67AC7410"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u w:val="single"/>
        </w:rPr>
        <w:t>ORGANIZATIONAL ADMINISTRATION</w:t>
      </w:r>
    </w:p>
    <w:p w14:paraId="67AC7411" w14:textId="77777777" w:rsidR="002E3528" w:rsidRDefault="002E3528">
      <w:pPr>
        <w:tabs>
          <w:tab w:val="left" w:pos="720"/>
          <w:tab w:val="left" w:pos="1200"/>
          <w:tab w:val="left" w:pos="4680"/>
        </w:tabs>
        <w:spacing w:line="240" w:lineRule="exact"/>
        <w:rPr>
          <w:rFonts w:ascii="Arial" w:hAnsi="Arial" w:cs="Arial"/>
          <w:sz w:val="24"/>
          <w:szCs w:val="24"/>
        </w:rPr>
      </w:pPr>
    </w:p>
    <w:p w14:paraId="67AC7412"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The proposal must include the following:</w:t>
      </w:r>
    </w:p>
    <w:p w14:paraId="67AC7413" w14:textId="77777777" w:rsidR="002E3528" w:rsidRDefault="002E3528">
      <w:pPr>
        <w:tabs>
          <w:tab w:val="left" w:pos="720"/>
          <w:tab w:val="left" w:pos="1200"/>
          <w:tab w:val="left" w:pos="4680"/>
        </w:tabs>
        <w:spacing w:line="240" w:lineRule="exact"/>
        <w:rPr>
          <w:rFonts w:ascii="Arial" w:hAnsi="Arial" w:cs="Arial"/>
          <w:sz w:val="24"/>
          <w:szCs w:val="24"/>
        </w:rPr>
      </w:pPr>
    </w:p>
    <w:p w14:paraId="67AC7414"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1.  Organizational chart showing the administrative framework of the </w:t>
      </w:r>
    </w:p>
    <w:p w14:paraId="67AC7415"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organization.</w:t>
      </w:r>
    </w:p>
    <w:p w14:paraId="67AC7416" w14:textId="77777777" w:rsidR="002E3528" w:rsidRDefault="002E3528">
      <w:pPr>
        <w:tabs>
          <w:tab w:val="left" w:pos="720"/>
          <w:tab w:val="left" w:pos="1200"/>
          <w:tab w:val="left" w:pos="4680"/>
        </w:tabs>
        <w:spacing w:line="240" w:lineRule="exact"/>
        <w:rPr>
          <w:rFonts w:ascii="Arial" w:hAnsi="Arial" w:cs="Arial"/>
          <w:sz w:val="24"/>
          <w:szCs w:val="24"/>
        </w:rPr>
      </w:pPr>
    </w:p>
    <w:p w14:paraId="67AC7417" w14:textId="77777777" w:rsidR="002E3528" w:rsidRDefault="002E3528">
      <w:pPr>
        <w:tabs>
          <w:tab w:val="left" w:pos="720"/>
          <w:tab w:val="left" w:pos="1200"/>
          <w:tab w:val="left" w:pos="4680"/>
        </w:tabs>
        <w:spacing w:line="240" w:lineRule="exact"/>
        <w:rPr>
          <w:rFonts w:ascii="Arial" w:hAnsi="Arial" w:cs="Arial"/>
          <w:sz w:val="24"/>
          <w:szCs w:val="24"/>
        </w:rPr>
      </w:pPr>
    </w:p>
    <w:p w14:paraId="67AC7418"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2.  Proposed staffing pattern including all training and administrative staff</w:t>
      </w:r>
    </w:p>
    <w:p w14:paraId="67AC7419"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who will be charged to this grant.</w:t>
      </w:r>
    </w:p>
    <w:p w14:paraId="67AC741A" w14:textId="77777777" w:rsidR="002E3528" w:rsidRDefault="002E3528">
      <w:pPr>
        <w:tabs>
          <w:tab w:val="left" w:pos="720"/>
          <w:tab w:val="left" w:pos="1200"/>
          <w:tab w:val="left" w:pos="4680"/>
        </w:tabs>
        <w:spacing w:line="240" w:lineRule="exact"/>
        <w:rPr>
          <w:rFonts w:ascii="Arial" w:hAnsi="Arial" w:cs="Arial"/>
          <w:sz w:val="24"/>
          <w:szCs w:val="24"/>
        </w:rPr>
      </w:pPr>
    </w:p>
    <w:p w14:paraId="67AC741B"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3.  Job descriptions and qualifications for the positions specified.</w:t>
      </w:r>
    </w:p>
    <w:p w14:paraId="67AC741C" w14:textId="77777777" w:rsidR="002E3528" w:rsidRDefault="002E3528">
      <w:pPr>
        <w:tabs>
          <w:tab w:val="left" w:pos="720"/>
          <w:tab w:val="left" w:pos="1200"/>
          <w:tab w:val="left" w:pos="4680"/>
        </w:tabs>
        <w:spacing w:line="240" w:lineRule="exact"/>
        <w:rPr>
          <w:rFonts w:ascii="Arial" w:hAnsi="Arial" w:cs="Arial"/>
          <w:sz w:val="24"/>
          <w:szCs w:val="24"/>
        </w:rPr>
      </w:pPr>
    </w:p>
    <w:p w14:paraId="67AC741D" w14:textId="035D3B69" w:rsidR="002E3528" w:rsidRDefault="002E3528">
      <w:pPr>
        <w:tabs>
          <w:tab w:val="left" w:pos="720"/>
          <w:tab w:val="left" w:pos="1200"/>
          <w:tab w:val="left" w:pos="4680"/>
        </w:tabs>
        <w:spacing w:line="240" w:lineRule="exact"/>
        <w:rPr>
          <w:rFonts w:ascii="Arial" w:hAnsi="Arial" w:cs="Arial"/>
          <w:sz w:val="24"/>
          <w:szCs w:val="24"/>
        </w:rPr>
      </w:pPr>
      <w:r w:rsidRPr="06BF1E55">
        <w:rPr>
          <w:rFonts w:ascii="Arial" w:hAnsi="Arial" w:cs="Arial"/>
          <w:sz w:val="24"/>
          <w:szCs w:val="24"/>
        </w:rPr>
        <w:t>4.  Description of the grievance procedures available for participants. (Attach</w:t>
      </w:r>
    </w:p>
    <w:p w14:paraId="67AC741E"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a copy of the Affirmative Action Plan that governs the organization).</w:t>
      </w:r>
    </w:p>
    <w:p w14:paraId="67AC741F" w14:textId="77777777" w:rsidR="002E3528" w:rsidRDefault="002E3528">
      <w:pPr>
        <w:tabs>
          <w:tab w:val="left" w:pos="720"/>
          <w:tab w:val="left" w:pos="1200"/>
          <w:tab w:val="left" w:pos="4680"/>
        </w:tabs>
        <w:spacing w:line="240" w:lineRule="exact"/>
        <w:rPr>
          <w:rFonts w:ascii="Arial" w:hAnsi="Arial" w:cs="Arial"/>
          <w:sz w:val="24"/>
          <w:szCs w:val="24"/>
        </w:rPr>
      </w:pPr>
    </w:p>
    <w:p w14:paraId="67AC7420"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5.  The capability to conform to the Pocono Counties W</w:t>
      </w:r>
      <w:r w:rsidR="00CF6D6B">
        <w:rPr>
          <w:rFonts w:ascii="Arial" w:hAnsi="Arial" w:cs="Arial"/>
          <w:sz w:val="24"/>
          <w:szCs w:val="24"/>
        </w:rPr>
        <w:t>D</w:t>
      </w:r>
      <w:r>
        <w:rPr>
          <w:rFonts w:ascii="Arial" w:hAnsi="Arial" w:cs="Arial"/>
          <w:sz w:val="24"/>
          <w:szCs w:val="24"/>
        </w:rPr>
        <w:t>B reporting</w:t>
      </w:r>
    </w:p>
    <w:p w14:paraId="67AC7421"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requirements for both fiscal and programmatic information.</w:t>
      </w:r>
    </w:p>
    <w:p w14:paraId="67AC7422" w14:textId="77777777" w:rsidR="002E3528" w:rsidRDefault="002E3528">
      <w:pPr>
        <w:tabs>
          <w:tab w:val="left" w:pos="720"/>
          <w:tab w:val="left" w:pos="1200"/>
          <w:tab w:val="left" w:pos="4680"/>
        </w:tabs>
        <w:spacing w:line="240" w:lineRule="exact"/>
        <w:rPr>
          <w:rFonts w:ascii="Arial" w:hAnsi="Arial" w:cs="Arial"/>
          <w:sz w:val="24"/>
          <w:szCs w:val="24"/>
        </w:rPr>
      </w:pPr>
    </w:p>
    <w:p w14:paraId="67AC7423"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6.  Description of the organization's facilities and equipment in relation to</w:t>
      </w:r>
    </w:p>
    <w:p w14:paraId="67AC7424"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this proposal.</w:t>
      </w:r>
    </w:p>
    <w:p w14:paraId="67AC7425" w14:textId="77777777" w:rsidR="002E3528" w:rsidRDefault="002E3528">
      <w:pPr>
        <w:tabs>
          <w:tab w:val="left" w:pos="720"/>
          <w:tab w:val="left" w:pos="1200"/>
          <w:tab w:val="left" w:pos="4680"/>
        </w:tabs>
        <w:spacing w:line="240" w:lineRule="exact"/>
        <w:rPr>
          <w:rFonts w:ascii="Arial" w:hAnsi="Arial" w:cs="Arial"/>
          <w:sz w:val="24"/>
          <w:szCs w:val="24"/>
        </w:rPr>
      </w:pPr>
    </w:p>
    <w:p w14:paraId="67AC7426" w14:textId="77777777" w:rsidR="00AB4B24" w:rsidRDefault="002E3528" w:rsidP="00AB4B24">
      <w:pPr>
        <w:tabs>
          <w:tab w:val="left" w:pos="90"/>
          <w:tab w:val="left" w:pos="1200"/>
          <w:tab w:val="left" w:pos="4800"/>
        </w:tabs>
        <w:ind w:left="90"/>
        <w:rPr>
          <w:rFonts w:ascii="Arial" w:hAnsi="Arial" w:cs="Arial"/>
          <w:b/>
          <w:bCs/>
          <w:sz w:val="32"/>
          <w:szCs w:val="32"/>
        </w:rPr>
      </w:pPr>
      <w:r>
        <w:rPr>
          <w:rFonts w:ascii="Arial" w:hAnsi="Arial" w:cs="Arial"/>
          <w:sz w:val="24"/>
          <w:szCs w:val="24"/>
        </w:rPr>
        <w:t xml:space="preserve">7.  </w:t>
      </w:r>
      <w:r>
        <w:rPr>
          <w:rFonts w:ascii="Arial" w:hAnsi="Arial" w:cs="Arial"/>
          <w:b/>
          <w:bCs/>
          <w:sz w:val="32"/>
          <w:szCs w:val="32"/>
        </w:rPr>
        <w:t>A copy of the most recent yearly audit</w:t>
      </w:r>
      <w:r w:rsidR="00AB4B24">
        <w:rPr>
          <w:rFonts w:ascii="Arial" w:hAnsi="Arial" w:cs="Arial"/>
          <w:b/>
          <w:bCs/>
          <w:sz w:val="32"/>
          <w:szCs w:val="32"/>
        </w:rPr>
        <w:t xml:space="preserve">. (A-133 Audit if your </w:t>
      </w:r>
    </w:p>
    <w:p w14:paraId="67AC7427" w14:textId="09DEEC55" w:rsidR="00AB4B24" w:rsidRDefault="00AB4B24" w:rsidP="06BF1E55">
      <w:pPr>
        <w:tabs>
          <w:tab w:val="left" w:pos="90"/>
          <w:tab w:val="left" w:pos="1200"/>
          <w:tab w:val="left" w:pos="4800"/>
        </w:tabs>
        <w:ind w:left="90"/>
        <w:rPr>
          <w:rFonts w:ascii="Arial" w:hAnsi="Arial" w:cs="Arial"/>
          <w:b/>
          <w:bCs/>
          <w:color w:val="000000"/>
          <w:kern w:val="2"/>
          <w:sz w:val="32"/>
          <w:szCs w:val="32"/>
        </w:rPr>
      </w:pPr>
      <w:r>
        <w:rPr>
          <w:rFonts w:ascii="Arial" w:hAnsi="Arial" w:cs="Arial"/>
          <w:sz w:val="24"/>
          <w:szCs w:val="24"/>
        </w:rPr>
        <w:t xml:space="preserve">   </w:t>
      </w:r>
      <w:r>
        <w:rPr>
          <w:rFonts w:ascii="Arial" w:hAnsi="Arial" w:cs="Arial"/>
          <w:b/>
          <w:bCs/>
          <w:sz w:val="32"/>
          <w:szCs w:val="32"/>
        </w:rPr>
        <w:t xml:space="preserve"> organization is required to have one). </w:t>
      </w:r>
      <w:r w:rsidRPr="06BF1E55">
        <w:rPr>
          <w:rFonts w:ascii="Arial" w:hAnsi="Arial" w:cs="Arial"/>
          <w:b/>
          <w:bCs/>
          <w:color w:val="000000"/>
          <w:kern w:val="2"/>
          <w:sz w:val="32"/>
          <w:szCs w:val="32"/>
        </w:rPr>
        <w:t xml:space="preserve">[Federal Register </w:t>
      </w:r>
    </w:p>
    <w:p w14:paraId="67AC7428" w14:textId="77777777" w:rsidR="00AB4B24" w:rsidRDefault="00AB4B24" w:rsidP="00AB4B24">
      <w:pPr>
        <w:tabs>
          <w:tab w:val="left" w:pos="90"/>
          <w:tab w:val="left" w:pos="1200"/>
          <w:tab w:val="left" w:pos="4800"/>
        </w:tabs>
        <w:ind w:left="90"/>
        <w:rPr>
          <w:rFonts w:ascii="Arial" w:hAnsi="Arial" w:cs="Arial"/>
          <w:b/>
          <w:color w:val="000000"/>
          <w:kern w:val="2"/>
          <w:sz w:val="32"/>
          <w:szCs w:val="32"/>
        </w:rPr>
      </w:pPr>
      <w:r>
        <w:rPr>
          <w:rFonts w:ascii="Arial" w:hAnsi="Arial" w:cs="Arial"/>
          <w:sz w:val="24"/>
          <w:szCs w:val="24"/>
        </w:rPr>
        <w:t xml:space="preserve">     </w:t>
      </w:r>
      <w:r w:rsidRPr="00AB4B24">
        <w:rPr>
          <w:rFonts w:ascii="Arial" w:hAnsi="Arial" w:cs="Arial"/>
          <w:b/>
          <w:color w:val="000000"/>
          <w:kern w:val="2"/>
          <w:sz w:val="32"/>
          <w:szCs w:val="32"/>
        </w:rPr>
        <w:t xml:space="preserve">dated 12/26/13 Uniform Administrative Requirements, Cost </w:t>
      </w:r>
    </w:p>
    <w:p w14:paraId="67AC7429" w14:textId="77777777" w:rsidR="00AB4B24" w:rsidRDefault="00AB4B24" w:rsidP="00AB4B24">
      <w:pPr>
        <w:tabs>
          <w:tab w:val="left" w:pos="90"/>
          <w:tab w:val="left" w:pos="1200"/>
          <w:tab w:val="left" w:pos="4800"/>
        </w:tabs>
        <w:ind w:left="90"/>
        <w:rPr>
          <w:rFonts w:ascii="Arial" w:hAnsi="Arial" w:cs="Arial"/>
          <w:b/>
          <w:color w:val="000000"/>
          <w:kern w:val="2"/>
          <w:sz w:val="32"/>
          <w:szCs w:val="32"/>
        </w:rPr>
      </w:pPr>
      <w:r>
        <w:rPr>
          <w:rFonts w:ascii="Arial" w:hAnsi="Arial" w:cs="Arial"/>
          <w:b/>
          <w:color w:val="000000"/>
          <w:kern w:val="2"/>
          <w:sz w:val="32"/>
          <w:szCs w:val="32"/>
        </w:rPr>
        <w:t xml:space="preserve">    </w:t>
      </w:r>
      <w:r w:rsidRPr="00AB4B24">
        <w:rPr>
          <w:rFonts w:ascii="Arial" w:hAnsi="Arial" w:cs="Arial"/>
          <w:b/>
          <w:color w:val="000000"/>
          <w:kern w:val="2"/>
          <w:sz w:val="32"/>
          <w:szCs w:val="32"/>
        </w:rPr>
        <w:t xml:space="preserve">Principles, and Audit Requirements for Federal Awards; Final </w:t>
      </w:r>
    </w:p>
    <w:p w14:paraId="67AC742A" w14:textId="77777777" w:rsidR="00AB4B24" w:rsidRDefault="00AB4B24" w:rsidP="00AB4B24">
      <w:pPr>
        <w:tabs>
          <w:tab w:val="left" w:pos="90"/>
          <w:tab w:val="left" w:pos="1200"/>
          <w:tab w:val="left" w:pos="4800"/>
        </w:tabs>
        <w:ind w:left="90"/>
        <w:rPr>
          <w:rFonts w:ascii="Arial" w:hAnsi="Arial" w:cs="Arial"/>
          <w:b/>
          <w:bCs/>
          <w:sz w:val="32"/>
          <w:szCs w:val="32"/>
        </w:rPr>
      </w:pPr>
      <w:r>
        <w:rPr>
          <w:rFonts w:ascii="Arial" w:hAnsi="Arial" w:cs="Arial"/>
          <w:b/>
          <w:color w:val="000000"/>
          <w:kern w:val="2"/>
          <w:sz w:val="32"/>
          <w:szCs w:val="32"/>
        </w:rPr>
        <w:t xml:space="preserve">    </w:t>
      </w:r>
      <w:r w:rsidRPr="00AB4B24">
        <w:rPr>
          <w:rFonts w:ascii="Arial" w:hAnsi="Arial" w:cs="Arial"/>
          <w:b/>
          <w:color w:val="000000"/>
          <w:kern w:val="2"/>
          <w:sz w:val="32"/>
          <w:szCs w:val="32"/>
        </w:rPr>
        <w:t>Rule; Yellow Book; OMB Circulars A-110 and A-133; GASB 34]</w:t>
      </w:r>
      <w:r w:rsidRPr="00AB4B24">
        <w:rPr>
          <w:rFonts w:ascii="Arial" w:hAnsi="Arial" w:cs="Arial"/>
          <w:color w:val="000000"/>
          <w:kern w:val="2"/>
          <w:sz w:val="22"/>
          <w:szCs w:val="22"/>
        </w:rPr>
        <w:t xml:space="preserve">  </w:t>
      </w:r>
      <w:r>
        <w:rPr>
          <w:rFonts w:ascii="Arial" w:hAnsi="Arial" w:cs="Arial"/>
          <w:b/>
          <w:bCs/>
          <w:sz w:val="32"/>
          <w:szCs w:val="32"/>
        </w:rPr>
        <w:t xml:space="preserve"> </w:t>
      </w:r>
    </w:p>
    <w:p w14:paraId="67AC742B" w14:textId="77777777" w:rsidR="002E3528" w:rsidRDefault="002E3528">
      <w:pPr>
        <w:tabs>
          <w:tab w:val="left" w:pos="720"/>
          <w:tab w:val="left" w:pos="1200"/>
          <w:tab w:val="left" w:pos="4680"/>
        </w:tabs>
        <w:rPr>
          <w:rFonts w:ascii="Arial" w:hAnsi="Arial" w:cs="Arial"/>
          <w:sz w:val="32"/>
          <w:szCs w:val="32"/>
        </w:rPr>
      </w:pPr>
    </w:p>
    <w:p w14:paraId="67AC742C" w14:textId="77777777" w:rsidR="002E3528" w:rsidRDefault="002E3528">
      <w:pPr>
        <w:tabs>
          <w:tab w:val="left" w:pos="720"/>
          <w:tab w:val="left" w:pos="1200"/>
          <w:tab w:val="left" w:pos="4680"/>
        </w:tabs>
        <w:spacing w:line="240" w:lineRule="exact"/>
        <w:rPr>
          <w:rFonts w:ascii="Arial" w:hAnsi="Arial" w:cs="Arial"/>
          <w:sz w:val="24"/>
          <w:szCs w:val="24"/>
        </w:rPr>
      </w:pPr>
    </w:p>
    <w:p w14:paraId="67AC742D"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u w:val="single"/>
        </w:rPr>
        <w:t>REPORTING REQUIREMENTS CAPABILITY</w:t>
      </w:r>
    </w:p>
    <w:p w14:paraId="67AC742E" w14:textId="77777777" w:rsidR="002E3528" w:rsidRDefault="002E3528">
      <w:pPr>
        <w:tabs>
          <w:tab w:val="left" w:pos="720"/>
          <w:tab w:val="left" w:pos="1200"/>
          <w:tab w:val="left" w:pos="4680"/>
        </w:tabs>
        <w:spacing w:line="240" w:lineRule="exact"/>
        <w:rPr>
          <w:rFonts w:ascii="Arial" w:hAnsi="Arial" w:cs="Arial"/>
          <w:sz w:val="24"/>
          <w:szCs w:val="24"/>
        </w:rPr>
      </w:pPr>
    </w:p>
    <w:p w14:paraId="67AC742F" w14:textId="16C0840A" w:rsidR="002E3528" w:rsidRDefault="002E3528">
      <w:pPr>
        <w:tabs>
          <w:tab w:val="left" w:pos="720"/>
          <w:tab w:val="left" w:pos="1200"/>
          <w:tab w:val="left" w:pos="4680"/>
        </w:tabs>
        <w:spacing w:line="240" w:lineRule="exact"/>
        <w:rPr>
          <w:rFonts w:ascii="Arial" w:hAnsi="Arial" w:cs="Arial"/>
          <w:sz w:val="24"/>
          <w:szCs w:val="24"/>
        </w:rPr>
      </w:pPr>
      <w:r w:rsidRPr="06BF1E55">
        <w:rPr>
          <w:rFonts w:ascii="Arial" w:hAnsi="Arial" w:cs="Arial"/>
          <w:sz w:val="24"/>
          <w:szCs w:val="24"/>
        </w:rPr>
        <w:t xml:space="preserve">     The organization selected must demonstrate a capability to generate accurate and timely information and submit periodic reports to the Pocono Counties </w:t>
      </w:r>
      <w:r w:rsidR="00CF6D6B" w:rsidRPr="06BF1E55">
        <w:rPr>
          <w:rFonts w:ascii="Arial" w:hAnsi="Arial" w:cs="Arial"/>
          <w:sz w:val="24"/>
          <w:szCs w:val="24"/>
        </w:rPr>
        <w:t>WDB</w:t>
      </w:r>
      <w:r w:rsidRPr="06BF1E55">
        <w:rPr>
          <w:rFonts w:ascii="Arial" w:hAnsi="Arial" w:cs="Arial"/>
          <w:sz w:val="24"/>
          <w:szCs w:val="24"/>
        </w:rPr>
        <w:t>. Describe the proposing organization's capacity to administer reporting requirements. These reports must include the following:</w:t>
      </w:r>
    </w:p>
    <w:p w14:paraId="67AC7430" w14:textId="77777777" w:rsidR="002E3528" w:rsidRDefault="002E3528">
      <w:pPr>
        <w:tabs>
          <w:tab w:val="left" w:pos="720"/>
          <w:tab w:val="left" w:pos="1200"/>
          <w:tab w:val="left" w:pos="4680"/>
        </w:tabs>
        <w:spacing w:line="240" w:lineRule="exact"/>
        <w:rPr>
          <w:rFonts w:ascii="Arial" w:hAnsi="Arial" w:cs="Arial"/>
          <w:sz w:val="24"/>
          <w:szCs w:val="24"/>
        </w:rPr>
      </w:pPr>
    </w:p>
    <w:p w14:paraId="67AC7431" w14:textId="410ACD9C" w:rsidR="002E3528" w:rsidRDefault="002E3528">
      <w:pPr>
        <w:numPr>
          <w:ilvl w:val="0"/>
          <w:numId w:val="1"/>
        </w:numPr>
        <w:tabs>
          <w:tab w:val="left" w:pos="1200"/>
          <w:tab w:val="left" w:pos="4680"/>
        </w:tabs>
        <w:spacing w:line="240" w:lineRule="exact"/>
        <w:rPr>
          <w:rFonts w:ascii="Arial" w:hAnsi="Arial" w:cs="Arial"/>
          <w:sz w:val="24"/>
          <w:szCs w:val="24"/>
        </w:rPr>
      </w:pPr>
      <w:r w:rsidRPr="06BF1E55">
        <w:rPr>
          <w:rFonts w:ascii="Arial" w:hAnsi="Arial" w:cs="Arial"/>
          <w:sz w:val="24"/>
          <w:szCs w:val="24"/>
          <w:u w:val="single"/>
        </w:rPr>
        <w:t>Participant Activity Report</w:t>
      </w:r>
      <w:r w:rsidRPr="06BF1E55">
        <w:rPr>
          <w:rFonts w:ascii="Arial" w:hAnsi="Arial" w:cs="Arial"/>
          <w:sz w:val="24"/>
          <w:szCs w:val="24"/>
        </w:rPr>
        <w:t xml:space="preserve"> - Reflects monthly and cumulative </w:t>
      </w:r>
      <w:r w:rsidR="0080264E" w:rsidRPr="06BF1E55">
        <w:rPr>
          <w:rFonts w:ascii="Arial" w:hAnsi="Arial" w:cs="Arial"/>
          <w:sz w:val="24"/>
          <w:szCs w:val="24"/>
        </w:rPr>
        <w:t>enrollment activity</w:t>
      </w:r>
      <w:r w:rsidRPr="06BF1E55">
        <w:rPr>
          <w:rFonts w:ascii="Arial" w:hAnsi="Arial" w:cs="Arial"/>
          <w:sz w:val="24"/>
          <w:szCs w:val="24"/>
        </w:rPr>
        <w:t xml:space="preserve"> by title for each month of the contract period. Must be </w:t>
      </w:r>
      <w:r w:rsidR="0080264E" w:rsidRPr="06BF1E55">
        <w:rPr>
          <w:rFonts w:ascii="Arial" w:hAnsi="Arial" w:cs="Arial"/>
          <w:sz w:val="24"/>
          <w:szCs w:val="24"/>
        </w:rPr>
        <w:t>submitted along</w:t>
      </w:r>
      <w:r w:rsidRPr="06BF1E55">
        <w:rPr>
          <w:rFonts w:ascii="Arial" w:hAnsi="Arial" w:cs="Arial"/>
          <w:sz w:val="24"/>
          <w:szCs w:val="24"/>
        </w:rPr>
        <w:t xml:space="preserve"> with the Voucher Payment Request form for your payment to </w:t>
      </w:r>
      <w:r w:rsidR="0080264E" w:rsidRPr="06BF1E55">
        <w:rPr>
          <w:rFonts w:ascii="Arial" w:hAnsi="Arial" w:cs="Arial"/>
          <w:sz w:val="24"/>
          <w:szCs w:val="24"/>
        </w:rPr>
        <w:t>be processed</w:t>
      </w:r>
      <w:r w:rsidRPr="06BF1E55">
        <w:rPr>
          <w:rFonts w:ascii="Arial" w:hAnsi="Arial" w:cs="Arial"/>
          <w:sz w:val="24"/>
          <w:szCs w:val="24"/>
        </w:rPr>
        <w:t>.</w:t>
      </w:r>
    </w:p>
    <w:p w14:paraId="67AC7432" w14:textId="77777777" w:rsidR="002E3528" w:rsidRDefault="002E3528">
      <w:pPr>
        <w:tabs>
          <w:tab w:val="left" w:pos="720"/>
          <w:tab w:val="left" w:pos="1200"/>
          <w:tab w:val="left" w:pos="4680"/>
        </w:tabs>
        <w:spacing w:line="240" w:lineRule="exact"/>
        <w:rPr>
          <w:rFonts w:ascii="Arial" w:hAnsi="Arial" w:cs="Arial"/>
          <w:sz w:val="24"/>
          <w:szCs w:val="24"/>
        </w:rPr>
      </w:pPr>
    </w:p>
    <w:p w14:paraId="67AC7433"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2.  </w:t>
      </w:r>
      <w:r>
        <w:rPr>
          <w:rFonts w:ascii="Arial" w:hAnsi="Arial" w:cs="Arial"/>
          <w:sz w:val="24"/>
          <w:szCs w:val="24"/>
          <w:u w:val="single"/>
        </w:rPr>
        <w:t xml:space="preserve">Pocono Counties </w:t>
      </w:r>
      <w:r w:rsidR="00CF6D6B">
        <w:rPr>
          <w:rFonts w:ascii="Arial" w:hAnsi="Arial" w:cs="Arial"/>
          <w:sz w:val="24"/>
          <w:szCs w:val="24"/>
          <w:u w:val="single"/>
        </w:rPr>
        <w:t>WDB</w:t>
      </w:r>
      <w:r>
        <w:rPr>
          <w:rFonts w:ascii="Arial" w:hAnsi="Arial" w:cs="Arial"/>
          <w:sz w:val="24"/>
          <w:szCs w:val="24"/>
          <w:u w:val="single"/>
        </w:rPr>
        <w:t xml:space="preserve"> Voucher Payment Request</w:t>
      </w:r>
      <w:r>
        <w:rPr>
          <w:rFonts w:ascii="Arial" w:hAnsi="Arial" w:cs="Arial"/>
          <w:sz w:val="24"/>
          <w:szCs w:val="24"/>
        </w:rPr>
        <w:t xml:space="preserve"> - Invoicing forms sent to </w:t>
      </w:r>
    </w:p>
    <w:p w14:paraId="67AC7434"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the Pocono Counties </w:t>
      </w:r>
      <w:r w:rsidR="00CF6D6B">
        <w:rPr>
          <w:rFonts w:ascii="Arial" w:hAnsi="Arial" w:cs="Arial"/>
          <w:sz w:val="24"/>
          <w:szCs w:val="24"/>
        </w:rPr>
        <w:t>WDB</w:t>
      </w:r>
      <w:r>
        <w:rPr>
          <w:rFonts w:ascii="Arial" w:hAnsi="Arial" w:cs="Arial"/>
          <w:sz w:val="24"/>
          <w:szCs w:val="24"/>
        </w:rPr>
        <w:t xml:space="preserve"> on a regular basis for cost reimbursement.</w:t>
      </w:r>
    </w:p>
    <w:p w14:paraId="67AC7435" w14:textId="77777777" w:rsidR="002E3528" w:rsidRDefault="002E3528">
      <w:pPr>
        <w:tabs>
          <w:tab w:val="left" w:pos="720"/>
          <w:tab w:val="left" w:pos="1200"/>
          <w:tab w:val="left" w:pos="4680"/>
        </w:tabs>
        <w:spacing w:line="240" w:lineRule="exact"/>
        <w:rPr>
          <w:rFonts w:ascii="Arial" w:hAnsi="Arial" w:cs="Arial"/>
          <w:sz w:val="24"/>
          <w:szCs w:val="24"/>
        </w:rPr>
      </w:pPr>
    </w:p>
    <w:p w14:paraId="67AC7436" w14:textId="628A3A20" w:rsidR="002E3528" w:rsidRDefault="002E3528">
      <w:pPr>
        <w:tabs>
          <w:tab w:val="left" w:pos="720"/>
          <w:tab w:val="left" w:pos="1200"/>
          <w:tab w:val="left" w:pos="4680"/>
        </w:tabs>
        <w:spacing w:line="240" w:lineRule="exact"/>
        <w:jc w:val="center"/>
        <w:rPr>
          <w:rFonts w:ascii="Arial" w:hAnsi="Arial" w:cs="Arial"/>
          <w:sz w:val="24"/>
          <w:szCs w:val="24"/>
        </w:rPr>
      </w:pPr>
      <w:r w:rsidRPr="06BF1E55">
        <w:rPr>
          <w:rFonts w:ascii="Arial" w:hAnsi="Arial" w:cs="Arial"/>
          <w:sz w:val="24"/>
          <w:szCs w:val="24"/>
        </w:rPr>
        <w:t xml:space="preserve">B.  </w:t>
      </w:r>
      <w:r w:rsidRPr="06BF1E55">
        <w:rPr>
          <w:rFonts w:ascii="Arial" w:hAnsi="Arial" w:cs="Arial"/>
          <w:sz w:val="24"/>
          <w:szCs w:val="24"/>
          <w:u w:val="single"/>
        </w:rPr>
        <w:t>LINE-ITEM BUDGET</w:t>
      </w:r>
    </w:p>
    <w:p w14:paraId="67AC7437" w14:textId="77777777" w:rsidR="002E3528" w:rsidRDefault="002E3528">
      <w:pPr>
        <w:tabs>
          <w:tab w:val="left" w:pos="720"/>
          <w:tab w:val="left" w:pos="1200"/>
          <w:tab w:val="left" w:pos="4680"/>
        </w:tabs>
        <w:spacing w:line="240" w:lineRule="exact"/>
        <w:rPr>
          <w:rFonts w:ascii="Arial" w:hAnsi="Arial" w:cs="Arial"/>
          <w:sz w:val="24"/>
          <w:szCs w:val="24"/>
        </w:rPr>
      </w:pPr>
    </w:p>
    <w:p w14:paraId="67AC7438" w14:textId="1C4EA0B8"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ab/>
        <w:t xml:space="preserve">All proposing agencies must submit a detailed line-item budget using the attached budget forms. This budget will become part of the contract and must be followed in requesting payments from the Pocono Counties </w:t>
      </w:r>
      <w:r w:rsidR="00CF6D6B">
        <w:rPr>
          <w:rFonts w:ascii="Arial" w:hAnsi="Arial" w:cs="Arial"/>
          <w:sz w:val="24"/>
          <w:szCs w:val="24"/>
        </w:rPr>
        <w:t>WDB</w:t>
      </w:r>
      <w:r>
        <w:rPr>
          <w:rFonts w:ascii="Arial" w:hAnsi="Arial" w:cs="Arial"/>
          <w:sz w:val="24"/>
          <w:szCs w:val="24"/>
        </w:rPr>
        <w:t>. The proposing agency must list costs based on Administrative Costs and Training Costs.</w:t>
      </w:r>
    </w:p>
    <w:p w14:paraId="67AC7439" w14:textId="77777777" w:rsidR="002E3528" w:rsidRDefault="002E3528">
      <w:pPr>
        <w:tabs>
          <w:tab w:val="left" w:pos="720"/>
          <w:tab w:val="left" w:pos="1200"/>
          <w:tab w:val="left" w:pos="4680"/>
        </w:tabs>
        <w:spacing w:line="240" w:lineRule="exact"/>
        <w:rPr>
          <w:rFonts w:ascii="Arial" w:hAnsi="Arial" w:cs="Arial"/>
          <w:sz w:val="24"/>
          <w:szCs w:val="24"/>
        </w:rPr>
      </w:pPr>
    </w:p>
    <w:p w14:paraId="67AC743A" w14:textId="2EE11576" w:rsidR="002E3528" w:rsidRDefault="002E3528">
      <w:pPr>
        <w:tabs>
          <w:tab w:val="left" w:pos="720"/>
          <w:tab w:val="left" w:pos="1200"/>
          <w:tab w:val="left" w:pos="4680"/>
        </w:tabs>
        <w:spacing w:line="240" w:lineRule="exact"/>
        <w:rPr>
          <w:rFonts w:ascii="Arial" w:hAnsi="Arial" w:cs="Arial"/>
          <w:sz w:val="24"/>
          <w:szCs w:val="24"/>
        </w:rPr>
      </w:pPr>
      <w:r w:rsidRPr="06BF1E55">
        <w:rPr>
          <w:rFonts w:ascii="Arial" w:hAnsi="Arial" w:cs="Arial"/>
          <w:sz w:val="24"/>
          <w:szCs w:val="24"/>
          <w:u w:val="single"/>
        </w:rPr>
        <w:lastRenderedPageBreak/>
        <w:t>Administrative Costs</w:t>
      </w:r>
      <w:r w:rsidRPr="06BF1E55">
        <w:rPr>
          <w:rFonts w:ascii="Arial" w:hAnsi="Arial" w:cs="Arial"/>
          <w:sz w:val="24"/>
          <w:szCs w:val="24"/>
        </w:rPr>
        <w:t xml:space="preserve"> - Shall consist of all costs that are not related</w:t>
      </w:r>
    </w:p>
    <w:p w14:paraId="67AC743B" w14:textId="77777777" w:rsidR="002E3528" w:rsidRDefault="002E3528">
      <w:pPr>
        <w:tabs>
          <w:tab w:val="left" w:pos="720"/>
          <w:tab w:val="left" w:pos="1200"/>
          <w:tab w:val="left" w:pos="4680"/>
        </w:tabs>
        <w:spacing w:line="240" w:lineRule="exact"/>
        <w:ind w:left="720" w:hanging="720"/>
        <w:rPr>
          <w:rFonts w:ascii="Arial" w:hAnsi="Arial" w:cs="Arial"/>
          <w:sz w:val="24"/>
          <w:szCs w:val="24"/>
        </w:rPr>
      </w:pPr>
      <w:r>
        <w:rPr>
          <w:rFonts w:ascii="Arial" w:hAnsi="Arial" w:cs="Arial"/>
          <w:sz w:val="24"/>
          <w:szCs w:val="24"/>
        </w:rPr>
        <w:t xml:space="preserve">     </w:t>
      </w:r>
      <w:r>
        <w:rPr>
          <w:rFonts w:ascii="Arial" w:hAnsi="Arial" w:cs="Arial"/>
          <w:sz w:val="24"/>
          <w:szCs w:val="24"/>
        </w:rPr>
        <w:tab/>
        <w:t>to the provision of Training Services to the participants described in the proposal. Such costs include general program oversight and reporting costs, fiscal management, bookkeeping and recordkeeping costs, and clerical support</w:t>
      </w:r>
    </w:p>
    <w:p w14:paraId="67AC743C" w14:textId="7A1DB286" w:rsidR="002E3528" w:rsidRDefault="002E3528">
      <w:pPr>
        <w:tabs>
          <w:tab w:val="left" w:pos="720"/>
          <w:tab w:val="left" w:pos="1200"/>
          <w:tab w:val="left" w:pos="4680"/>
        </w:tabs>
        <w:spacing w:line="240" w:lineRule="exact"/>
        <w:ind w:left="720"/>
        <w:rPr>
          <w:rFonts w:ascii="Arial" w:hAnsi="Arial" w:cs="Arial"/>
          <w:sz w:val="24"/>
          <w:szCs w:val="24"/>
        </w:rPr>
      </w:pPr>
      <w:r w:rsidRPr="06BF1E55">
        <w:rPr>
          <w:rFonts w:ascii="Arial" w:hAnsi="Arial" w:cs="Arial"/>
          <w:sz w:val="24"/>
          <w:szCs w:val="24"/>
        </w:rPr>
        <w:t>costs. Administrative costs may not exceed 5% of the total proposal costs.</w:t>
      </w:r>
    </w:p>
    <w:p w14:paraId="67AC743D" w14:textId="77777777" w:rsidR="002E3528" w:rsidRDefault="002E3528">
      <w:pPr>
        <w:tabs>
          <w:tab w:val="left" w:pos="720"/>
          <w:tab w:val="left" w:pos="1200"/>
          <w:tab w:val="left" w:pos="4680"/>
        </w:tabs>
        <w:spacing w:line="240" w:lineRule="exact"/>
        <w:rPr>
          <w:rFonts w:ascii="Arial" w:hAnsi="Arial" w:cs="Arial"/>
          <w:sz w:val="24"/>
          <w:szCs w:val="24"/>
        </w:rPr>
      </w:pPr>
    </w:p>
    <w:p w14:paraId="67AC743E"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u w:val="single"/>
        </w:rPr>
        <w:t>Training Costs</w:t>
      </w:r>
      <w:r>
        <w:rPr>
          <w:rFonts w:ascii="Arial" w:hAnsi="Arial" w:cs="Arial"/>
          <w:sz w:val="24"/>
          <w:szCs w:val="24"/>
        </w:rPr>
        <w:t xml:space="preserve"> - May include, but are not limited to, salaries and fringe</w:t>
      </w:r>
    </w:p>
    <w:p w14:paraId="67AC743F" w14:textId="38E0B7E1" w:rsidR="002E3528" w:rsidRDefault="002E3528">
      <w:pPr>
        <w:tabs>
          <w:tab w:val="left" w:pos="720"/>
          <w:tab w:val="left" w:pos="1200"/>
          <w:tab w:val="left" w:pos="4680"/>
        </w:tabs>
        <w:spacing w:line="240" w:lineRule="exact"/>
        <w:rPr>
          <w:rFonts w:ascii="Arial" w:hAnsi="Arial" w:cs="Arial"/>
          <w:sz w:val="24"/>
          <w:szCs w:val="24"/>
        </w:rPr>
      </w:pPr>
      <w:r w:rsidRPr="06BF1E55">
        <w:rPr>
          <w:rFonts w:ascii="Arial" w:hAnsi="Arial" w:cs="Arial"/>
          <w:sz w:val="24"/>
          <w:szCs w:val="24"/>
        </w:rPr>
        <w:t xml:space="preserve">     benefits, equipment, and supplies of personnel engaged in providing training,</w:t>
      </w:r>
    </w:p>
    <w:p w14:paraId="67AC7440"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books and other teaching aids, equipment and materials used in providing</w:t>
      </w:r>
    </w:p>
    <w:p w14:paraId="67AC7441"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 xml:space="preserve">     training to participants, classroom space, and tuition and entrance fees for</w:t>
      </w:r>
    </w:p>
    <w:p w14:paraId="67AC7442" w14:textId="3C1E3C5C" w:rsidR="002E3528" w:rsidRDefault="002E3528">
      <w:pPr>
        <w:tabs>
          <w:tab w:val="left" w:pos="720"/>
          <w:tab w:val="left" w:pos="1200"/>
          <w:tab w:val="left" w:pos="4680"/>
        </w:tabs>
        <w:spacing w:line="240" w:lineRule="exact"/>
        <w:rPr>
          <w:rFonts w:ascii="Arial" w:hAnsi="Arial" w:cs="Arial"/>
          <w:sz w:val="24"/>
          <w:szCs w:val="24"/>
        </w:rPr>
      </w:pPr>
      <w:r w:rsidRPr="06BF1E55">
        <w:rPr>
          <w:rFonts w:ascii="Arial" w:hAnsi="Arial" w:cs="Arial"/>
          <w:sz w:val="24"/>
          <w:szCs w:val="24"/>
        </w:rPr>
        <w:t xml:space="preserve">     instruction costs have a direct and immediate impact on participants. The</w:t>
      </w:r>
    </w:p>
    <w:p w14:paraId="67AC7443" w14:textId="71CE253A" w:rsidR="002E3528" w:rsidRDefault="002E3528">
      <w:pPr>
        <w:tabs>
          <w:tab w:val="left" w:pos="720"/>
          <w:tab w:val="left" w:pos="1200"/>
          <w:tab w:val="left" w:pos="4680"/>
        </w:tabs>
        <w:spacing w:line="240" w:lineRule="exact"/>
        <w:rPr>
          <w:rFonts w:ascii="Arial" w:hAnsi="Arial" w:cs="Arial"/>
          <w:sz w:val="24"/>
          <w:szCs w:val="24"/>
        </w:rPr>
      </w:pPr>
      <w:r w:rsidRPr="06BF1E55">
        <w:rPr>
          <w:rFonts w:ascii="Arial" w:hAnsi="Arial" w:cs="Arial"/>
          <w:sz w:val="24"/>
          <w:szCs w:val="24"/>
        </w:rPr>
        <w:t xml:space="preserve">     subcontractor is responsible for keeping time records. Miscellaneous</w:t>
      </w:r>
    </w:p>
    <w:p w14:paraId="67AC7444" w14:textId="6DA42E29" w:rsidR="002E3528" w:rsidRDefault="002E3528">
      <w:pPr>
        <w:tabs>
          <w:tab w:val="left" w:pos="720"/>
          <w:tab w:val="left" w:pos="1200"/>
          <w:tab w:val="left" w:pos="4680"/>
        </w:tabs>
        <w:spacing w:line="240" w:lineRule="exact"/>
        <w:rPr>
          <w:rFonts w:ascii="Arial" w:hAnsi="Arial" w:cs="Arial"/>
          <w:sz w:val="24"/>
          <w:szCs w:val="24"/>
        </w:rPr>
      </w:pPr>
      <w:r w:rsidRPr="06BF1E55">
        <w:rPr>
          <w:rFonts w:ascii="Arial" w:hAnsi="Arial" w:cs="Arial"/>
          <w:sz w:val="24"/>
          <w:szCs w:val="24"/>
        </w:rPr>
        <w:t xml:space="preserve">     Training Expense must be explained fully in the budget detail section. </w:t>
      </w:r>
    </w:p>
    <w:p w14:paraId="67AC7445" w14:textId="77777777" w:rsidR="002E3528" w:rsidRDefault="002E3528">
      <w:pPr>
        <w:tabs>
          <w:tab w:val="left" w:pos="720"/>
          <w:tab w:val="left" w:pos="1200"/>
          <w:tab w:val="left" w:pos="4680"/>
        </w:tabs>
        <w:spacing w:line="240" w:lineRule="exact"/>
        <w:rPr>
          <w:rFonts w:ascii="Arial" w:hAnsi="Arial" w:cs="Arial"/>
          <w:sz w:val="24"/>
          <w:szCs w:val="24"/>
        </w:rPr>
      </w:pPr>
    </w:p>
    <w:p w14:paraId="67AC7446" w14:textId="77777777" w:rsidR="002E3528" w:rsidRDefault="002E3528">
      <w:pPr>
        <w:tabs>
          <w:tab w:val="left" w:pos="720"/>
          <w:tab w:val="left" w:pos="1200"/>
          <w:tab w:val="left" w:pos="4680"/>
        </w:tabs>
        <w:spacing w:line="240" w:lineRule="exact"/>
        <w:rPr>
          <w:rFonts w:ascii="Arial" w:hAnsi="Arial" w:cs="Arial"/>
          <w:sz w:val="24"/>
          <w:szCs w:val="24"/>
        </w:rPr>
      </w:pPr>
    </w:p>
    <w:p w14:paraId="67AC7447"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ab/>
      </w:r>
      <w:r>
        <w:rPr>
          <w:rFonts w:ascii="Arial" w:hAnsi="Arial" w:cs="Arial"/>
          <w:sz w:val="24"/>
          <w:szCs w:val="24"/>
        </w:rPr>
        <w:tab/>
        <w:t xml:space="preserve">         C.  </w:t>
      </w:r>
      <w:r>
        <w:rPr>
          <w:rFonts w:ascii="Arial" w:hAnsi="Arial" w:cs="Arial"/>
          <w:sz w:val="24"/>
          <w:szCs w:val="24"/>
          <w:u w:val="single"/>
        </w:rPr>
        <w:t>CONCURRENCE OF COLLECTIVE BARGAINING AGENT</w:t>
      </w:r>
    </w:p>
    <w:p w14:paraId="67AC7448" w14:textId="77777777" w:rsidR="002E3528" w:rsidRDefault="002E3528">
      <w:pPr>
        <w:tabs>
          <w:tab w:val="left" w:pos="720"/>
          <w:tab w:val="left" w:pos="1200"/>
          <w:tab w:val="left" w:pos="4680"/>
        </w:tabs>
        <w:spacing w:line="240" w:lineRule="exact"/>
        <w:rPr>
          <w:rFonts w:ascii="Arial" w:hAnsi="Arial" w:cs="Arial"/>
          <w:sz w:val="24"/>
          <w:szCs w:val="24"/>
        </w:rPr>
      </w:pPr>
    </w:p>
    <w:p w14:paraId="67AC7449"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ab/>
        <w:t>If the occupation in which training is to be offered is subject to a collective bargaining agreement, concurrence of your proposal must be obtained from the appropriate bargaining representative.</w:t>
      </w:r>
    </w:p>
    <w:p w14:paraId="67AC744A" w14:textId="77777777" w:rsidR="002E3528" w:rsidRDefault="002E3528">
      <w:pPr>
        <w:tabs>
          <w:tab w:val="left" w:pos="720"/>
          <w:tab w:val="left" w:pos="1200"/>
          <w:tab w:val="left" w:pos="4680"/>
        </w:tabs>
        <w:spacing w:line="240" w:lineRule="exact"/>
        <w:rPr>
          <w:rFonts w:ascii="Arial" w:hAnsi="Arial" w:cs="Arial"/>
          <w:sz w:val="24"/>
          <w:szCs w:val="24"/>
        </w:rPr>
      </w:pPr>
    </w:p>
    <w:p w14:paraId="67AC744B" w14:textId="77777777" w:rsidR="002E3528" w:rsidRDefault="002E3528">
      <w:pPr>
        <w:tabs>
          <w:tab w:val="left" w:pos="720"/>
          <w:tab w:val="left" w:pos="1200"/>
          <w:tab w:val="left" w:pos="4680"/>
        </w:tabs>
        <w:spacing w:line="240" w:lineRule="exact"/>
        <w:jc w:val="center"/>
        <w:rPr>
          <w:rFonts w:ascii="Arial" w:hAnsi="Arial" w:cs="Arial"/>
          <w:sz w:val="24"/>
          <w:szCs w:val="24"/>
        </w:rPr>
      </w:pPr>
      <w:r>
        <w:rPr>
          <w:rFonts w:ascii="Arial" w:hAnsi="Arial" w:cs="Arial"/>
          <w:sz w:val="24"/>
          <w:szCs w:val="24"/>
        </w:rPr>
        <w:t xml:space="preserve">D.  </w:t>
      </w:r>
      <w:r>
        <w:rPr>
          <w:rFonts w:ascii="Arial" w:hAnsi="Arial" w:cs="Arial"/>
          <w:sz w:val="24"/>
          <w:szCs w:val="24"/>
          <w:u w:val="single"/>
        </w:rPr>
        <w:t>PERSONNEL POLICIES</w:t>
      </w:r>
    </w:p>
    <w:p w14:paraId="67AC744C" w14:textId="77777777" w:rsidR="002E3528" w:rsidRDefault="002E3528">
      <w:pPr>
        <w:tabs>
          <w:tab w:val="left" w:pos="720"/>
          <w:tab w:val="left" w:pos="1200"/>
          <w:tab w:val="left" w:pos="4680"/>
        </w:tabs>
        <w:spacing w:line="240" w:lineRule="exact"/>
        <w:rPr>
          <w:rFonts w:ascii="Arial" w:hAnsi="Arial" w:cs="Arial"/>
          <w:sz w:val="24"/>
          <w:szCs w:val="24"/>
        </w:rPr>
      </w:pPr>
    </w:p>
    <w:p w14:paraId="67AC744D" w14:textId="362F2FA6"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ab/>
        <w:t xml:space="preserve">All proposals must include the personnel policies of the respective organization. Such policies should include (but are not limited to) a grievance procedure, list of fringe benefits, holidays and most importantly, the organization's Equal Employment Opportunity/Affirmative Action (EEO/AA) statement. The EEO/AA statement should include the policy toward handicapped individuals. If the respective organization does not have its own grievance procedure, the organization may sign the Pocono Counties </w:t>
      </w:r>
      <w:r w:rsidR="00CF6D6B">
        <w:rPr>
          <w:rFonts w:ascii="Arial" w:hAnsi="Arial" w:cs="Arial"/>
          <w:sz w:val="24"/>
          <w:szCs w:val="24"/>
        </w:rPr>
        <w:t>WDB</w:t>
      </w:r>
      <w:r>
        <w:rPr>
          <w:rFonts w:ascii="Arial" w:hAnsi="Arial" w:cs="Arial"/>
          <w:sz w:val="24"/>
          <w:szCs w:val="24"/>
        </w:rPr>
        <w:t>'s statement and submit a proposal.</w:t>
      </w:r>
    </w:p>
    <w:p w14:paraId="67AC744E" w14:textId="77777777" w:rsidR="002E3528" w:rsidRDefault="002E3528">
      <w:pPr>
        <w:tabs>
          <w:tab w:val="left" w:pos="720"/>
          <w:tab w:val="left" w:pos="1200"/>
          <w:tab w:val="left" w:pos="4680"/>
        </w:tabs>
        <w:spacing w:line="240" w:lineRule="exact"/>
        <w:rPr>
          <w:rFonts w:ascii="Arial" w:hAnsi="Arial" w:cs="Arial"/>
          <w:sz w:val="24"/>
          <w:szCs w:val="24"/>
        </w:rPr>
      </w:pPr>
    </w:p>
    <w:p w14:paraId="67AC744F" w14:textId="77777777" w:rsidR="002E3528" w:rsidRDefault="002E3528">
      <w:pPr>
        <w:tabs>
          <w:tab w:val="left" w:pos="720"/>
          <w:tab w:val="left" w:pos="1200"/>
          <w:tab w:val="left" w:pos="4680"/>
        </w:tabs>
        <w:spacing w:line="240" w:lineRule="exact"/>
        <w:jc w:val="center"/>
        <w:rPr>
          <w:rFonts w:ascii="Arial" w:hAnsi="Arial" w:cs="Arial"/>
          <w:sz w:val="24"/>
          <w:szCs w:val="24"/>
        </w:rPr>
      </w:pPr>
      <w:r>
        <w:rPr>
          <w:rFonts w:ascii="Arial" w:hAnsi="Arial" w:cs="Arial"/>
          <w:sz w:val="24"/>
          <w:szCs w:val="24"/>
        </w:rPr>
        <w:t xml:space="preserve">E.  </w:t>
      </w:r>
      <w:r>
        <w:rPr>
          <w:rFonts w:ascii="Arial" w:hAnsi="Arial" w:cs="Arial"/>
          <w:sz w:val="24"/>
          <w:szCs w:val="24"/>
          <w:u w:val="single"/>
        </w:rPr>
        <w:t>DRUG-FREE WORKPLACE, LOBBYING, &amp; DEBARMENT, SUSPENSION, INELIGIBILITY AND VOLUNTARY EXCLUSION FORMS</w:t>
      </w:r>
    </w:p>
    <w:p w14:paraId="67AC7450" w14:textId="77777777" w:rsidR="002E3528" w:rsidRDefault="002E3528">
      <w:pPr>
        <w:tabs>
          <w:tab w:val="left" w:pos="720"/>
          <w:tab w:val="left" w:pos="1200"/>
          <w:tab w:val="left" w:pos="4680"/>
        </w:tabs>
        <w:spacing w:line="240" w:lineRule="exact"/>
        <w:rPr>
          <w:rFonts w:ascii="Arial" w:hAnsi="Arial" w:cs="Arial"/>
          <w:sz w:val="24"/>
          <w:szCs w:val="24"/>
        </w:rPr>
      </w:pPr>
    </w:p>
    <w:p w14:paraId="67AC7451"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ab/>
        <w:t>The proposing agency must complete and sign the three forms as required.</w:t>
      </w:r>
    </w:p>
    <w:p w14:paraId="67AC7452" w14:textId="77777777" w:rsidR="002E3528" w:rsidRDefault="002E3528">
      <w:pPr>
        <w:tabs>
          <w:tab w:val="left" w:pos="720"/>
          <w:tab w:val="left" w:pos="1200"/>
          <w:tab w:val="left" w:pos="4680"/>
        </w:tabs>
        <w:spacing w:line="240" w:lineRule="exact"/>
        <w:rPr>
          <w:rFonts w:ascii="Arial" w:hAnsi="Arial" w:cs="Arial"/>
          <w:sz w:val="24"/>
          <w:szCs w:val="24"/>
        </w:rPr>
      </w:pPr>
    </w:p>
    <w:p w14:paraId="67AC7453" w14:textId="2268EB5A" w:rsidR="002E3528" w:rsidRDefault="002E3528">
      <w:pPr>
        <w:tabs>
          <w:tab w:val="left" w:pos="720"/>
          <w:tab w:val="left" w:pos="1200"/>
          <w:tab w:val="left" w:pos="4680"/>
        </w:tabs>
        <w:spacing w:line="240" w:lineRule="exact"/>
        <w:rPr>
          <w:rFonts w:ascii="Arial" w:hAnsi="Arial" w:cs="Arial"/>
          <w:sz w:val="24"/>
          <w:szCs w:val="24"/>
        </w:rPr>
      </w:pPr>
      <w:r w:rsidRPr="06BF1E55">
        <w:rPr>
          <w:rFonts w:ascii="Arial" w:hAnsi="Arial" w:cs="Arial"/>
          <w:sz w:val="24"/>
          <w:szCs w:val="24"/>
        </w:rPr>
        <w:t>*    As mentioned previously in this packet, all proposals must be designed in full compliance with the format provided in this Request for Proposal packet. Failure to abide by this policy will result in the rejection of your proposal!</w:t>
      </w:r>
    </w:p>
    <w:p w14:paraId="67AC7454"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In addition, as previously outlined, please submit the original and three (3) copies of the completed Request for Proposal packet.</w:t>
      </w:r>
    </w:p>
    <w:p w14:paraId="67AC7455" w14:textId="77777777" w:rsidR="002E3528" w:rsidRDefault="002E3528">
      <w:pPr>
        <w:tabs>
          <w:tab w:val="left" w:pos="720"/>
          <w:tab w:val="left" w:pos="1200"/>
          <w:tab w:val="left" w:pos="4680"/>
        </w:tabs>
        <w:spacing w:line="240" w:lineRule="exact"/>
        <w:rPr>
          <w:rFonts w:ascii="Arial" w:hAnsi="Arial" w:cs="Arial"/>
          <w:sz w:val="24"/>
          <w:szCs w:val="24"/>
        </w:rPr>
      </w:pPr>
    </w:p>
    <w:p w14:paraId="67AC7456" w14:textId="77777777" w:rsidR="002E3528" w:rsidRDefault="002E3528">
      <w:pPr>
        <w:tabs>
          <w:tab w:val="left" w:pos="720"/>
          <w:tab w:val="left" w:pos="1200"/>
          <w:tab w:val="left" w:pos="4680"/>
        </w:tabs>
        <w:spacing w:line="240" w:lineRule="exact"/>
        <w:rPr>
          <w:rFonts w:ascii="Arial" w:hAnsi="Arial" w:cs="Arial"/>
          <w:sz w:val="24"/>
          <w:szCs w:val="24"/>
        </w:rPr>
      </w:pPr>
    </w:p>
    <w:p w14:paraId="67AC7457" w14:textId="77777777" w:rsidR="002E3528" w:rsidRDefault="002E3528">
      <w:pPr>
        <w:tabs>
          <w:tab w:val="left" w:pos="720"/>
          <w:tab w:val="left" w:pos="1200"/>
          <w:tab w:val="left" w:pos="4680"/>
        </w:tabs>
        <w:spacing w:line="240" w:lineRule="exact"/>
        <w:jc w:val="center"/>
        <w:rPr>
          <w:rFonts w:ascii="Arial" w:hAnsi="Arial" w:cs="Arial"/>
          <w:sz w:val="24"/>
          <w:szCs w:val="24"/>
        </w:rPr>
      </w:pPr>
      <w:r>
        <w:rPr>
          <w:rFonts w:ascii="Arial" w:hAnsi="Arial" w:cs="Arial"/>
          <w:sz w:val="24"/>
          <w:szCs w:val="24"/>
        </w:rPr>
        <w:t xml:space="preserve">F.  </w:t>
      </w:r>
      <w:r>
        <w:rPr>
          <w:rFonts w:ascii="Arial" w:hAnsi="Arial" w:cs="Arial"/>
          <w:sz w:val="24"/>
          <w:szCs w:val="24"/>
          <w:u w:val="single"/>
        </w:rPr>
        <w:t>PROPERTY PURCHASING REGULATIONS</w:t>
      </w:r>
    </w:p>
    <w:p w14:paraId="67AC7458" w14:textId="77777777" w:rsidR="002E3528" w:rsidRDefault="002E3528">
      <w:pPr>
        <w:tabs>
          <w:tab w:val="left" w:pos="720"/>
          <w:tab w:val="left" w:pos="1200"/>
          <w:tab w:val="left" w:pos="4680"/>
        </w:tabs>
        <w:spacing w:line="240" w:lineRule="exact"/>
        <w:rPr>
          <w:rFonts w:ascii="Arial" w:hAnsi="Arial" w:cs="Arial"/>
          <w:sz w:val="24"/>
          <w:szCs w:val="24"/>
        </w:rPr>
      </w:pPr>
    </w:p>
    <w:p w14:paraId="67AC7459" w14:textId="77777777" w:rsidR="002E3528" w:rsidRDefault="002E3528">
      <w:pPr>
        <w:tabs>
          <w:tab w:val="left" w:pos="720"/>
          <w:tab w:val="left" w:pos="1200"/>
          <w:tab w:val="left" w:pos="4680"/>
        </w:tabs>
        <w:spacing w:line="240" w:lineRule="exact"/>
        <w:rPr>
          <w:rFonts w:ascii="Arial" w:hAnsi="Arial" w:cs="Arial"/>
          <w:sz w:val="24"/>
          <w:szCs w:val="24"/>
        </w:rPr>
      </w:pPr>
      <w:r>
        <w:rPr>
          <w:rFonts w:ascii="Arial" w:hAnsi="Arial" w:cs="Arial"/>
          <w:sz w:val="24"/>
          <w:szCs w:val="24"/>
        </w:rPr>
        <w:tab/>
        <w:t xml:space="preserve">The purchase of any non-expendable property required to operate the training program proposed under this grant must be approved by the Pocono Counties </w:t>
      </w:r>
      <w:r w:rsidR="00CF6D6B">
        <w:rPr>
          <w:rFonts w:ascii="Arial" w:hAnsi="Arial" w:cs="Arial"/>
          <w:sz w:val="24"/>
          <w:szCs w:val="24"/>
        </w:rPr>
        <w:t>WDB</w:t>
      </w:r>
      <w:r>
        <w:rPr>
          <w:rFonts w:ascii="Arial" w:hAnsi="Arial" w:cs="Arial"/>
          <w:sz w:val="24"/>
          <w:szCs w:val="24"/>
        </w:rPr>
        <w:t xml:space="preserve"> according to </w:t>
      </w:r>
      <w:r w:rsidR="00CF6D6B">
        <w:rPr>
          <w:rFonts w:ascii="Arial" w:hAnsi="Arial" w:cs="Arial"/>
          <w:sz w:val="24"/>
          <w:szCs w:val="24"/>
        </w:rPr>
        <w:t>WDB</w:t>
      </w:r>
      <w:r>
        <w:rPr>
          <w:rFonts w:ascii="Arial" w:hAnsi="Arial" w:cs="Arial"/>
          <w:sz w:val="24"/>
          <w:szCs w:val="24"/>
        </w:rPr>
        <w:t xml:space="preserve"> and Department of Labor Policies and Procedures.</w:t>
      </w:r>
    </w:p>
    <w:p w14:paraId="67AC745A" w14:textId="77777777" w:rsidR="002E3528" w:rsidRDefault="002E3528">
      <w:pPr>
        <w:tabs>
          <w:tab w:val="left" w:pos="720"/>
          <w:tab w:val="left" w:pos="1200"/>
          <w:tab w:val="left" w:pos="4680"/>
        </w:tabs>
        <w:spacing w:line="240" w:lineRule="exact"/>
        <w:rPr>
          <w:rFonts w:ascii="Arial" w:hAnsi="Arial" w:cs="Arial"/>
          <w:sz w:val="24"/>
          <w:szCs w:val="24"/>
        </w:rPr>
      </w:pPr>
    </w:p>
    <w:p w14:paraId="67AC745B" w14:textId="77777777" w:rsidR="002E3528" w:rsidRDefault="002E3528">
      <w:pPr>
        <w:tabs>
          <w:tab w:val="left" w:pos="720"/>
          <w:tab w:val="left" w:pos="1200"/>
          <w:tab w:val="left" w:pos="4680"/>
        </w:tabs>
        <w:spacing w:line="240" w:lineRule="exact"/>
        <w:rPr>
          <w:rFonts w:ascii="Arial" w:hAnsi="Arial" w:cs="Arial"/>
          <w:sz w:val="24"/>
          <w:szCs w:val="24"/>
        </w:rPr>
      </w:pPr>
    </w:p>
    <w:p w14:paraId="67AC745C" w14:textId="77777777" w:rsidR="002E3528" w:rsidRDefault="002E3528">
      <w:pPr>
        <w:tabs>
          <w:tab w:val="left" w:pos="720"/>
          <w:tab w:val="left" w:pos="1200"/>
          <w:tab w:val="left" w:pos="4680"/>
        </w:tabs>
        <w:spacing w:line="240" w:lineRule="exact"/>
        <w:rPr>
          <w:rFonts w:ascii="Arial" w:hAnsi="Arial" w:cs="Arial"/>
          <w:sz w:val="24"/>
          <w:szCs w:val="24"/>
        </w:rPr>
      </w:pPr>
    </w:p>
    <w:p w14:paraId="67AC745D" w14:textId="77777777" w:rsidR="002E3528" w:rsidRDefault="002E3528">
      <w:pPr>
        <w:tabs>
          <w:tab w:val="left" w:pos="720"/>
          <w:tab w:val="left" w:pos="1200"/>
          <w:tab w:val="left" w:pos="4680"/>
        </w:tabs>
        <w:spacing w:line="240" w:lineRule="exact"/>
        <w:rPr>
          <w:rFonts w:ascii="Arial" w:hAnsi="Arial" w:cs="Arial"/>
          <w:sz w:val="24"/>
          <w:szCs w:val="24"/>
        </w:rPr>
      </w:pPr>
    </w:p>
    <w:p w14:paraId="67AC745E" w14:textId="77777777" w:rsidR="002E3528" w:rsidRDefault="002E3528">
      <w:pPr>
        <w:tabs>
          <w:tab w:val="left" w:pos="720"/>
          <w:tab w:val="left" w:pos="1200"/>
          <w:tab w:val="left" w:pos="4680"/>
        </w:tabs>
        <w:spacing w:line="240" w:lineRule="exact"/>
        <w:rPr>
          <w:rFonts w:ascii="Arial" w:hAnsi="Arial" w:cs="Arial"/>
          <w:sz w:val="24"/>
          <w:szCs w:val="24"/>
        </w:rPr>
      </w:pPr>
    </w:p>
    <w:p w14:paraId="67AC745F" w14:textId="77777777" w:rsidR="002E3528" w:rsidRDefault="0077166D">
      <w:pPr>
        <w:tabs>
          <w:tab w:val="left" w:pos="720"/>
          <w:tab w:val="left" w:pos="1200"/>
          <w:tab w:val="left" w:pos="4680"/>
        </w:tabs>
        <w:spacing w:line="240" w:lineRule="exact"/>
        <w:rPr>
          <w:rFonts w:ascii="Arial" w:hAnsi="Arial" w:cs="Arial"/>
          <w:sz w:val="24"/>
          <w:szCs w:val="24"/>
        </w:rPr>
      </w:pPr>
      <w:r>
        <w:rPr>
          <w:rFonts w:ascii="Arial" w:hAnsi="Arial" w:cs="Arial"/>
          <w:sz w:val="24"/>
          <w:szCs w:val="24"/>
        </w:rPr>
        <w:t>5/11</w:t>
      </w:r>
    </w:p>
    <w:sectPr w:rsidR="002E3528">
      <w:type w:val="continuous"/>
      <w:pgSz w:w="12240" w:h="15840"/>
      <w:pgMar w:top="1152" w:right="840" w:bottom="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intelligence.xml><?xml version="1.0" encoding="utf-8"?>
<int:Intelligence xmlns:int="http://schemas.microsoft.com/office/intelligence/2019/intelligence">
  <int:IntelligenceSettings/>
  <int:Manifest>
    <int:WordHash hashCode="SVJqWscNO8ifXx" id="qoHk5zbs"/>
    <int:WordHash hashCode="fUJ4qHWQD/1/Yh" id="Psd0aNUX"/>
    <int:WordHash hashCode="I6yDvRmjHECOq1" id="PMckbYQf"/>
  </int:Manifest>
  <int:Observations>
    <int:Content id="qoHk5zbs">
      <int:Rejection type="AugLoop_Text_Critique"/>
    </int:Content>
    <int:Content id="Psd0aNUX">
      <int:Rejection type="AugLoop_Text_Critique"/>
    </int:Content>
    <int:Content id="PMckbYQf">
      <int:Rejection type="AugLoop_Acronyms_Acronyms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46422"/>
    <w:multiLevelType w:val="hybridMultilevel"/>
    <w:tmpl w:val="FBBC117E"/>
    <w:lvl w:ilvl="0" w:tplc="0409000F">
      <w:start w:val="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62B15B1A"/>
    <w:multiLevelType w:val="hybridMultilevel"/>
    <w:tmpl w:val="320AF68E"/>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6D48296A"/>
    <w:multiLevelType w:val="hybridMultilevel"/>
    <w:tmpl w:val="77F431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877"/>
  <w:doNotHyphenateCaps/>
  <w:drawingGridHorizontalSpacing w:val="24"/>
  <w:drawingGridVerticalSpacing w:val="65"/>
  <w:displayHorizontalDrawingGridEvery w:val="0"/>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31"/>
    <w:rsid w:val="00051271"/>
    <w:rsid w:val="00056624"/>
    <w:rsid w:val="000D29C1"/>
    <w:rsid w:val="00105F31"/>
    <w:rsid w:val="001361B8"/>
    <w:rsid w:val="0016211F"/>
    <w:rsid w:val="00164CF6"/>
    <w:rsid w:val="001E2EC9"/>
    <w:rsid w:val="00277B96"/>
    <w:rsid w:val="002E3528"/>
    <w:rsid w:val="003227DA"/>
    <w:rsid w:val="00384E2F"/>
    <w:rsid w:val="003878D7"/>
    <w:rsid w:val="003A570E"/>
    <w:rsid w:val="00402E4B"/>
    <w:rsid w:val="00511942"/>
    <w:rsid w:val="00557808"/>
    <w:rsid w:val="005708CA"/>
    <w:rsid w:val="005F09C9"/>
    <w:rsid w:val="005F5A71"/>
    <w:rsid w:val="00636DF3"/>
    <w:rsid w:val="0077166D"/>
    <w:rsid w:val="007A7158"/>
    <w:rsid w:val="007A72EB"/>
    <w:rsid w:val="0080264E"/>
    <w:rsid w:val="00832D01"/>
    <w:rsid w:val="0085143E"/>
    <w:rsid w:val="00930FF0"/>
    <w:rsid w:val="00A252B1"/>
    <w:rsid w:val="00AB4B24"/>
    <w:rsid w:val="00B3407F"/>
    <w:rsid w:val="00B50E77"/>
    <w:rsid w:val="00B851E7"/>
    <w:rsid w:val="00BF4CB5"/>
    <w:rsid w:val="00CC0977"/>
    <w:rsid w:val="00CF6D6B"/>
    <w:rsid w:val="00D30A35"/>
    <w:rsid w:val="00D5292D"/>
    <w:rsid w:val="00D7229E"/>
    <w:rsid w:val="00E00ADA"/>
    <w:rsid w:val="00E17E24"/>
    <w:rsid w:val="00E7431C"/>
    <w:rsid w:val="00EF00F1"/>
    <w:rsid w:val="00EF017F"/>
    <w:rsid w:val="00F66640"/>
    <w:rsid w:val="06BF1E55"/>
    <w:rsid w:val="079D104C"/>
    <w:rsid w:val="0DBDDD5D"/>
    <w:rsid w:val="0FBDF32D"/>
    <w:rsid w:val="1ED3DE8A"/>
    <w:rsid w:val="20AEB18D"/>
    <w:rsid w:val="2EF1EFDA"/>
    <w:rsid w:val="327C9B34"/>
    <w:rsid w:val="335468AB"/>
    <w:rsid w:val="35480901"/>
    <w:rsid w:val="387FA9C3"/>
    <w:rsid w:val="3A5F4223"/>
    <w:rsid w:val="3C237D7A"/>
    <w:rsid w:val="3C69D52F"/>
    <w:rsid w:val="4984CB23"/>
    <w:rsid w:val="4EE72157"/>
    <w:rsid w:val="547E9564"/>
    <w:rsid w:val="616C5B05"/>
    <w:rsid w:val="63BF7B6D"/>
    <w:rsid w:val="67540C8B"/>
    <w:rsid w:val="69BB34E9"/>
    <w:rsid w:val="6DD6BE8D"/>
    <w:rsid w:val="6FFAB664"/>
    <w:rsid w:val="71EEB1C4"/>
    <w:rsid w:val="723279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C72CB"/>
  <w15:chartTrackingRefBased/>
  <w15:docId w15:val="{6E8FED5D-FEE7-46DF-BE2A-B4CBD256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lang w:eastAsia="en-US"/>
    </w:rPr>
  </w:style>
  <w:style w:type="paragraph" w:styleId="Heading1">
    <w:name w:val="heading 1"/>
    <w:basedOn w:val="Normal"/>
    <w:next w:val="Normal"/>
    <w:link w:val="Heading1Char"/>
    <w:uiPriority w:val="99"/>
    <w:qFormat/>
    <w:pPr>
      <w:keepNext/>
      <w:tabs>
        <w:tab w:val="left" w:pos="720"/>
        <w:tab w:val="left" w:pos="1200"/>
        <w:tab w:val="left" w:pos="4680"/>
      </w:tabs>
      <w:spacing w:line="240" w:lineRule="exact"/>
      <w:jc w:val="center"/>
      <w:outlineLvl w:val="0"/>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odyText">
    <w:name w:val="Body Text"/>
    <w:basedOn w:val="Normal"/>
    <w:link w:val="BodyTextChar"/>
    <w:uiPriority w:val="99"/>
    <w:pPr>
      <w:tabs>
        <w:tab w:val="left" w:pos="720"/>
        <w:tab w:val="left" w:pos="1200"/>
        <w:tab w:val="left" w:pos="4680"/>
      </w:tabs>
      <w:spacing w:line="240" w:lineRule="exact"/>
    </w:pPr>
    <w:rPr>
      <w:rFonts w:ascii="Arial" w:hAnsi="Arial" w:cs="Arial"/>
      <w:sz w:val="24"/>
      <w:szCs w:val="24"/>
    </w:rPr>
  </w:style>
  <w:style w:type="character" w:customStyle="1" w:styleId="BodyTextChar">
    <w:name w:val="Body Text Char"/>
    <w:link w:val="BodyText"/>
    <w:uiPriority w:val="99"/>
    <w:semiHidden/>
    <w:locked/>
    <w:rPr>
      <w:rFonts w:ascii="Times New Roman" w:hAnsi="Times New Roman" w:cs="Times New Roman"/>
      <w:sz w:val="20"/>
      <w:szCs w:val="20"/>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unhideWhenUsed/>
    <w:rsid w:val="00D7229E"/>
    <w:rPr>
      <w:rFonts w:ascii="Tahoma" w:hAnsi="Tahoma" w:cs="Tahoma"/>
      <w:sz w:val="16"/>
      <w:szCs w:val="16"/>
    </w:rPr>
  </w:style>
  <w:style w:type="character" w:customStyle="1" w:styleId="BalloonTextChar">
    <w:name w:val="Balloon Text Char"/>
    <w:link w:val="BalloonText"/>
    <w:uiPriority w:val="99"/>
    <w:semiHidden/>
    <w:rsid w:val="00D72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llen@pcwia.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cwia-my.sharepoint.com/:f:/g/personal/shellen_pcwia_org/El70BnU7W1VNozTxmY5wJQEBhRMehsDXvKPu7O9GY1mORg" TargetMode="External"/><Relationship Id="R847a3f06a1ec45ff"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F5B68C782AD04EA2763520C788CF9C" ma:contentTypeVersion="4" ma:contentTypeDescription="Create a new document." ma:contentTypeScope="" ma:versionID="02c8a364c58ce4652c9b1d7d99f983b3">
  <xsd:schema xmlns:xsd="http://www.w3.org/2001/XMLSchema" xmlns:xs="http://www.w3.org/2001/XMLSchema" xmlns:p="http://schemas.microsoft.com/office/2006/metadata/properties" xmlns:ns2="d1197384-da75-478c-8bed-d898dba91627" targetNamespace="http://schemas.microsoft.com/office/2006/metadata/properties" ma:root="true" ma:fieldsID="9a223a4f4db86c823984ae7156c9cf58" ns2:_="">
    <xsd:import namespace="d1197384-da75-478c-8bed-d898dba916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97384-da75-478c-8bed-d898dba91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5BBED0-DE1F-4208-8D48-E432C9A964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9F3D39-8D8F-4B12-9C04-6AB451228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97384-da75-478c-8bed-d898dba916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428694-3188-4E41-ABB1-667777DB78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4131</Words>
  <Characters>23549</Characters>
  <Application>Microsoft Office Word</Application>
  <DocSecurity>0</DocSecurity>
  <Lines>196</Lines>
  <Paragraphs>55</Paragraphs>
  <ScaleCrop>false</ScaleCrop>
  <Company>pcwia</Company>
  <LinksUpToDate>false</LinksUpToDate>
  <CharactersWithSpaces>27625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 and instructions for RFP Packet</dc:title>
  <dc:subject/>
  <dc:creator>pcwia</dc:creator>
  <cp:keywords/>
  <cp:lastModifiedBy>Benjamin Winn</cp:lastModifiedBy>
  <cp:revision>2</cp:revision>
  <cp:lastPrinted>2021-01-06T00:14:00Z</cp:lastPrinted>
  <dcterms:created xsi:type="dcterms:W3CDTF">2022-06-14T13:28:00Z</dcterms:created>
  <dcterms:modified xsi:type="dcterms:W3CDTF">2022-06-14T13:28:00Z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0x0101009AF5B68C782AD04EA2763520C788CF9C</vt:lpwstr>
  </property>
</Properties>
</file>